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6E" w:rsidRPr="0069650A" w:rsidRDefault="0099566E" w:rsidP="0099566E">
      <w:pPr>
        <w:pStyle w:val="NoSpacing"/>
        <w:spacing w:line="360" w:lineRule="auto"/>
        <w:jc w:val="center"/>
        <w:rPr>
          <w:b/>
          <w:sz w:val="24"/>
          <w:szCs w:val="24"/>
        </w:rPr>
      </w:pPr>
      <w:bookmarkStart w:id="0" w:name="_GoBack"/>
      <w:bookmarkEnd w:id="0"/>
      <w:r w:rsidRPr="0069650A">
        <w:rPr>
          <w:b/>
          <w:sz w:val="24"/>
          <w:szCs w:val="24"/>
        </w:rPr>
        <w:t>COUNCIL OF LEGAL EDUCATION</w:t>
      </w:r>
    </w:p>
    <w:p w:rsidR="0099566E" w:rsidRPr="0069650A" w:rsidRDefault="0099566E" w:rsidP="0099566E">
      <w:pPr>
        <w:pStyle w:val="NoSpacing"/>
        <w:spacing w:line="360" w:lineRule="auto"/>
        <w:jc w:val="center"/>
        <w:rPr>
          <w:b/>
          <w:sz w:val="24"/>
          <w:szCs w:val="24"/>
        </w:rPr>
      </w:pPr>
      <w:r w:rsidRPr="0069650A">
        <w:rPr>
          <w:b/>
          <w:sz w:val="24"/>
          <w:szCs w:val="24"/>
        </w:rPr>
        <w:t>NORMAN MANLEY LAW SCHOOL</w:t>
      </w:r>
    </w:p>
    <w:p w:rsidR="0099566E" w:rsidRPr="0069650A" w:rsidRDefault="0099566E" w:rsidP="0099566E">
      <w:pPr>
        <w:pStyle w:val="NoSpacing"/>
        <w:spacing w:line="360" w:lineRule="auto"/>
        <w:jc w:val="center"/>
        <w:rPr>
          <w:b/>
          <w:sz w:val="24"/>
          <w:szCs w:val="24"/>
        </w:rPr>
      </w:pPr>
    </w:p>
    <w:p w:rsidR="0099566E" w:rsidRPr="0069650A" w:rsidRDefault="0099566E" w:rsidP="0099566E">
      <w:pPr>
        <w:pStyle w:val="NoSpacing"/>
        <w:spacing w:line="360" w:lineRule="auto"/>
        <w:jc w:val="center"/>
        <w:rPr>
          <w:b/>
          <w:sz w:val="24"/>
          <w:szCs w:val="24"/>
        </w:rPr>
      </w:pPr>
      <w:r w:rsidRPr="0069650A">
        <w:rPr>
          <w:b/>
          <w:sz w:val="24"/>
          <w:szCs w:val="24"/>
        </w:rPr>
        <w:t>LEGAL EDUCATION CERTIFICATE</w:t>
      </w:r>
    </w:p>
    <w:p w:rsidR="0099566E" w:rsidRPr="0069650A" w:rsidRDefault="00B07143" w:rsidP="0099566E">
      <w:pPr>
        <w:pStyle w:val="NoSpacing"/>
        <w:spacing w:line="360" w:lineRule="auto"/>
        <w:jc w:val="center"/>
        <w:rPr>
          <w:b/>
          <w:sz w:val="24"/>
          <w:szCs w:val="24"/>
        </w:rPr>
      </w:pPr>
      <w:r w:rsidRPr="0069650A">
        <w:rPr>
          <w:b/>
          <w:sz w:val="24"/>
          <w:szCs w:val="24"/>
        </w:rPr>
        <w:t>FIRST</w:t>
      </w:r>
      <w:r w:rsidR="009D3785" w:rsidRPr="0069650A">
        <w:rPr>
          <w:b/>
          <w:sz w:val="24"/>
          <w:szCs w:val="24"/>
        </w:rPr>
        <w:t xml:space="preserve"> YEAR </w:t>
      </w:r>
      <w:r w:rsidR="00E674AA" w:rsidRPr="0069650A">
        <w:rPr>
          <w:b/>
          <w:sz w:val="24"/>
          <w:szCs w:val="24"/>
        </w:rPr>
        <w:t>EXAMINATIONS</w:t>
      </w:r>
      <w:r w:rsidR="00E674AA">
        <w:rPr>
          <w:b/>
          <w:sz w:val="24"/>
          <w:szCs w:val="24"/>
        </w:rPr>
        <w:t xml:space="preserve"> </w:t>
      </w:r>
      <w:r w:rsidR="00C0798D">
        <w:rPr>
          <w:b/>
          <w:sz w:val="24"/>
          <w:szCs w:val="24"/>
        </w:rPr>
        <w:t>2018</w:t>
      </w:r>
    </w:p>
    <w:p w:rsidR="0099566E" w:rsidRPr="0069650A" w:rsidRDefault="0099566E" w:rsidP="0099566E">
      <w:pPr>
        <w:pStyle w:val="NoSpacing"/>
        <w:spacing w:line="360" w:lineRule="auto"/>
        <w:jc w:val="center"/>
        <w:rPr>
          <w:sz w:val="24"/>
          <w:szCs w:val="24"/>
        </w:rPr>
      </w:pPr>
    </w:p>
    <w:p w:rsidR="0099566E" w:rsidRPr="0069650A" w:rsidRDefault="00DA3B57" w:rsidP="0099566E">
      <w:pPr>
        <w:pStyle w:val="NoSpacing"/>
        <w:spacing w:line="360" w:lineRule="auto"/>
        <w:jc w:val="center"/>
        <w:rPr>
          <w:sz w:val="24"/>
          <w:szCs w:val="24"/>
        </w:rPr>
      </w:pPr>
      <w:r w:rsidRPr="0069650A">
        <w:rPr>
          <w:b/>
          <w:sz w:val="24"/>
          <w:szCs w:val="24"/>
          <w:u w:val="single"/>
        </w:rPr>
        <w:t>CIVIL PROCEDURE AND PRACTICE I</w:t>
      </w:r>
    </w:p>
    <w:p w:rsidR="0099566E" w:rsidRPr="0069650A" w:rsidRDefault="0099566E" w:rsidP="0099566E">
      <w:pPr>
        <w:pStyle w:val="NoSpacing"/>
        <w:spacing w:line="360" w:lineRule="auto"/>
        <w:jc w:val="center"/>
        <w:rPr>
          <w:sz w:val="24"/>
          <w:szCs w:val="24"/>
        </w:rPr>
      </w:pPr>
    </w:p>
    <w:p w:rsidR="0099566E" w:rsidRPr="0069650A" w:rsidRDefault="0099566E" w:rsidP="0099566E">
      <w:pPr>
        <w:pStyle w:val="NoSpacing"/>
        <w:spacing w:line="360" w:lineRule="auto"/>
        <w:jc w:val="center"/>
        <w:rPr>
          <w:sz w:val="24"/>
          <w:szCs w:val="24"/>
        </w:rPr>
      </w:pPr>
      <w:r w:rsidRPr="0069650A">
        <w:rPr>
          <w:b/>
          <w:sz w:val="24"/>
          <w:szCs w:val="24"/>
        </w:rPr>
        <w:t>(</w:t>
      </w:r>
      <w:r w:rsidR="00971FBC" w:rsidRPr="0069650A">
        <w:rPr>
          <w:b/>
          <w:sz w:val="24"/>
          <w:szCs w:val="24"/>
        </w:rPr>
        <w:t>MONDAY</w:t>
      </w:r>
      <w:r w:rsidRPr="0069650A">
        <w:rPr>
          <w:b/>
          <w:sz w:val="24"/>
          <w:szCs w:val="24"/>
        </w:rPr>
        <w:t xml:space="preserve">, MAY </w:t>
      </w:r>
      <w:r w:rsidR="00A14A48">
        <w:rPr>
          <w:b/>
          <w:sz w:val="24"/>
          <w:szCs w:val="24"/>
        </w:rPr>
        <w:t>14</w:t>
      </w:r>
      <w:r w:rsidR="0069299A" w:rsidRPr="0069650A">
        <w:rPr>
          <w:b/>
          <w:sz w:val="24"/>
          <w:szCs w:val="24"/>
        </w:rPr>
        <w:t xml:space="preserve">, </w:t>
      </w:r>
      <w:r w:rsidR="0069650A">
        <w:rPr>
          <w:b/>
          <w:sz w:val="24"/>
          <w:szCs w:val="24"/>
        </w:rPr>
        <w:t>201</w:t>
      </w:r>
      <w:r w:rsidR="00C0798D">
        <w:rPr>
          <w:b/>
          <w:sz w:val="24"/>
          <w:szCs w:val="24"/>
        </w:rPr>
        <w:t>8</w:t>
      </w:r>
      <w:r w:rsidRPr="0069650A">
        <w:rPr>
          <w:b/>
          <w:sz w:val="24"/>
          <w:szCs w:val="24"/>
        </w:rPr>
        <w:t>)</w:t>
      </w:r>
    </w:p>
    <w:p w:rsidR="0099566E" w:rsidRPr="0069650A" w:rsidRDefault="0099566E" w:rsidP="0099566E">
      <w:pPr>
        <w:pStyle w:val="NoSpacing"/>
        <w:spacing w:line="360" w:lineRule="auto"/>
        <w:jc w:val="center"/>
        <w:rPr>
          <w:sz w:val="24"/>
          <w:szCs w:val="24"/>
        </w:rPr>
      </w:pPr>
    </w:p>
    <w:p w:rsidR="0099566E" w:rsidRPr="0069650A" w:rsidRDefault="0099566E" w:rsidP="0099566E">
      <w:pPr>
        <w:pStyle w:val="NoSpacing"/>
        <w:spacing w:line="360" w:lineRule="auto"/>
        <w:jc w:val="center"/>
        <w:rPr>
          <w:sz w:val="24"/>
          <w:szCs w:val="24"/>
        </w:rPr>
      </w:pPr>
    </w:p>
    <w:p w:rsidR="00F60FBA" w:rsidRPr="0069650A" w:rsidRDefault="00F60FBA" w:rsidP="00F60FBA">
      <w:pPr>
        <w:pStyle w:val="Heading1"/>
        <w:rPr>
          <w:rFonts w:asciiTheme="minorHAnsi" w:hAnsiTheme="minorHAnsi" w:cs="Arial"/>
          <w:b w:val="0"/>
          <w:szCs w:val="24"/>
          <w:u w:val="none"/>
        </w:rPr>
      </w:pPr>
      <w:r w:rsidRPr="0069650A">
        <w:rPr>
          <w:rFonts w:asciiTheme="minorHAnsi" w:hAnsiTheme="minorHAnsi" w:cs="Arial"/>
          <w:szCs w:val="24"/>
        </w:rPr>
        <w:t>Instructions to Students</w:t>
      </w:r>
    </w:p>
    <w:p w:rsidR="00F60FBA" w:rsidRPr="0069650A" w:rsidRDefault="00F60FBA" w:rsidP="00F60FBA">
      <w:pPr>
        <w:spacing w:line="360" w:lineRule="auto"/>
        <w:jc w:val="both"/>
        <w:rPr>
          <w:rFonts w:asciiTheme="minorHAnsi" w:hAnsiTheme="minorHAnsi" w:cs="Arial"/>
          <w:sz w:val="24"/>
          <w:szCs w:val="24"/>
        </w:rPr>
      </w:pPr>
      <w:r w:rsidRPr="0069650A">
        <w:rPr>
          <w:rFonts w:asciiTheme="minorHAnsi" w:hAnsiTheme="minorHAnsi" w:cs="Arial"/>
          <w:sz w:val="24"/>
          <w:szCs w:val="24"/>
        </w:rPr>
        <w:tab/>
        <w:t>(a)</w:t>
      </w:r>
      <w:r w:rsidRPr="0069650A">
        <w:rPr>
          <w:rFonts w:asciiTheme="minorHAnsi" w:hAnsiTheme="minorHAnsi" w:cs="Arial"/>
          <w:sz w:val="24"/>
          <w:szCs w:val="24"/>
        </w:rPr>
        <w:tab/>
        <w:t>Time:</w:t>
      </w:r>
      <w:r w:rsidRPr="0069650A">
        <w:rPr>
          <w:rFonts w:asciiTheme="minorHAnsi" w:hAnsiTheme="minorHAnsi" w:cs="Arial"/>
          <w:sz w:val="24"/>
          <w:szCs w:val="24"/>
        </w:rPr>
        <w:tab/>
      </w:r>
      <w:r w:rsidRPr="0069650A">
        <w:rPr>
          <w:rFonts w:asciiTheme="minorHAnsi" w:hAnsiTheme="minorHAnsi" w:cs="Arial"/>
          <w:sz w:val="24"/>
          <w:szCs w:val="24"/>
        </w:rPr>
        <w:tab/>
      </w:r>
      <w:r w:rsidRPr="0069650A">
        <w:rPr>
          <w:rFonts w:asciiTheme="minorHAnsi" w:hAnsiTheme="minorHAnsi" w:cs="Arial"/>
          <w:b/>
          <w:sz w:val="24"/>
          <w:szCs w:val="24"/>
        </w:rPr>
        <w:t>3 ½ hours</w:t>
      </w:r>
    </w:p>
    <w:p w:rsidR="00F60FBA" w:rsidRPr="0069650A" w:rsidRDefault="00F60FBA" w:rsidP="00C84C89">
      <w:pPr>
        <w:numPr>
          <w:ilvl w:val="0"/>
          <w:numId w:val="1"/>
        </w:numPr>
        <w:spacing w:after="0" w:line="360" w:lineRule="auto"/>
        <w:jc w:val="both"/>
        <w:rPr>
          <w:rFonts w:asciiTheme="minorHAnsi" w:hAnsiTheme="minorHAnsi" w:cs="Arial"/>
          <w:sz w:val="24"/>
          <w:szCs w:val="24"/>
        </w:rPr>
      </w:pPr>
      <w:r w:rsidRPr="0069650A">
        <w:rPr>
          <w:rFonts w:asciiTheme="minorHAnsi" w:hAnsiTheme="minorHAnsi" w:cs="Arial"/>
          <w:sz w:val="24"/>
          <w:szCs w:val="24"/>
        </w:rPr>
        <w:t xml:space="preserve">Answer </w:t>
      </w:r>
      <w:r w:rsidRPr="0069650A">
        <w:rPr>
          <w:rFonts w:asciiTheme="minorHAnsi" w:hAnsiTheme="minorHAnsi" w:cs="Arial"/>
          <w:b/>
          <w:sz w:val="24"/>
          <w:szCs w:val="24"/>
          <w:u w:val="single"/>
        </w:rPr>
        <w:t>THREE</w:t>
      </w:r>
      <w:r w:rsidRPr="0069650A">
        <w:rPr>
          <w:rFonts w:asciiTheme="minorHAnsi" w:hAnsiTheme="minorHAnsi" w:cs="Arial"/>
          <w:sz w:val="24"/>
          <w:szCs w:val="24"/>
        </w:rPr>
        <w:t xml:space="preserve"> questions from Part A and </w:t>
      </w:r>
      <w:r w:rsidRPr="0069650A">
        <w:rPr>
          <w:rFonts w:asciiTheme="minorHAnsi" w:hAnsiTheme="minorHAnsi" w:cs="Arial"/>
          <w:b/>
          <w:sz w:val="24"/>
          <w:szCs w:val="24"/>
          <w:u w:val="single"/>
        </w:rPr>
        <w:t>TWO</w:t>
      </w:r>
      <w:r w:rsidRPr="0069650A">
        <w:rPr>
          <w:rFonts w:asciiTheme="minorHAnsi" w:hAnsiTheme="minorHAnsi" w:cs="Arial"/>
          <w:sz w:val="24"/>
          <w:szCs w:val="24"/>
        </w:rPr>
        <w:t xml:space="preserve"> from Part B.</w:t>
      </w:r>
    </w:p>
    <w:p w:rsidR="00F60FBA" w:rsidRPr="00871D58" w:rsidRDefault="00F60FBA" w:rsidP="00F60FBA">
      <w:pPr>
        <w:spacing w:line="360" w:lineRule="auto"/>
        <w:jc w:val="both"/>
        <w:rPr>
          <w:rFonts w:asciiTheme="minorHAnsi" w:hAnsiTheme="minorHAnsi" w:cs="Arial"/>
          <w:sz w:val="12"/>
          <w:szCs w:val="24"/>
        </w:rPr>
      </w:pPr>
    </w:p>
    <w:p w:rsidR="00F60FBA" w:rsidRPr="0069650A" w:rsidRDefault="00F60FBA" w:rsidP="00C84C89">
      <w:pPr>
        <w:numPr>
          <w:ilvl w:val="0"/>
          <w:numId w:val="1"/>
        </w:numPr>
        <w:spacing w:after="0" w:line="360" w:lineRule="auto"/>
        <w:jc w:val="both"/>
        <w:rPr>
          <w:rFonts w:asciiTheme="minorHAnsi" w:hAnsiTheme="minorHAnsi" w:cs="Arial"/>
          <w:sz w:val="24"/>
          <w:szCs w:val="24"/>
        </w:rPr>
      </w:pPr>
      <w:r w:rsidRPr="0069650A">
        <w:rPr>
          <w:rFonts w:asciiTheme="minorHAnsi" w:hAnsiTheme="minorHAnsi" w:cs="Arial"/>
          <w:b/>
          <w:sz w:val="24"/>
          <w:szCs w:val="24"/>
          <w:u w:val="single"/>
        </w:rPr>
        <w:t>Answer Part A and Part B on separate answer booklets</w:t>
      </w:r>
      <w:r w:rsidRPr="0069650A">
        <w:rPr>
          <w:rFonts w:asciiTheme="minorHAnsi" w:hAnsiTheme="minorHAnsi" w:cs="Arial"/>
          <w:b/>
          <w:sz w:val="24"/>
          <w:szCs w:val="24"/>
        </w:rPr>
        <w:t>.</w:t>
      </w:r>
    </w:p>
    <w:p w:rsidR="00F60FBA" w:rsidRPr="00871D58" w:rsidRDefault="00F60FBA" w:rsidP="00F60FBA">
      <w:pPr>
        <w:spacing w:line="360" w:lineRule="auto"/>
        <w:jc w:val="both"/>
        <w:rPr>
          <w:rFonts w:asciiTheme="minorHAnsi" w:hAnsiTheme="minorHAnsi" w:cs="Arial"/>
          <w:sz w:val="10"/>
          <w:szCs w:val="24"/>
        </w:rPr>
      </w:pPr>
    </w:p>
    <w:p w:rsidR="00F60FBA" w:rsidRPr="0069650A" w:rsidRDefault="00F60FBA" w:rsidP="00C84C89">
      <w:pPr>
        <w:numPr>
          <w:ilvl w:val="0"/>
          <w:numId w:val="1"/>
        </w:numPr>
        <w:spacing w:after="0" w:line="360" w:lineRule="auto"/>
        <w:jc w:val="both"/>
        <w:rPr>
          <w:rFonts w:asciiTheme="minorHAnsi" w:hAnsiTheme="minorHAnsi" w:cs="Arial"/>
          <w:sz w:val="24"/>
          <w:szCs w:val="24"/>
        </w:rPr>
      </w:pPr>
      <w:r w:rsidRPr="0069650A">
        <w:rPr>
          <w:rFonts w:asciiTheme="minorHAnsi" w:hAnsiTheme="minorHAnsi" w:cs="Arial"/>
          <w:sz w:val="24"/>
          <w:szCs w:val="24"/>
        </w:rPr>
        <w:t xml:space="preserve">In answering any question, a candidate may reply by reference to the law of any Commonwealth Caribbean territory, </w:t>
      </w:r>
      <w:r w:rsidRPr="0069650A">
        <w:rPr>
          <w:rFonts w:asciiTheme="minorHAnsi" w:hAnsiTheme="minorHAnsi" w:cs="Arial"/>
          <w:b/>
          <w:sz w:val="24"/>
          <w:szCs w:val="24"/>
          <w:u w:val="single"/>
        </w:rPr>
        <w:t>but must state at the beginning of the answer the name of the relevant territory</w:t>
      </w:r>
      <w:r w:rsidRPr="0069650A">
        <w:rPr>
          <w:rFonts w:asciiTheme="minorHAnsi" w:hAnsiTheme="minorHAnsi" w:cs="Arial"/>
          <w:sz w:val="24"/>
          <w:szCs w:val="24"/>
        </w:rPr>
        <w:t>.</w:t>
      </w:r>
    </w:p>
    <w:p w:rsidR="00F60FBA" w:rsidRPr="00871D58" w:rsidRDefault="00F60FBA" w:rsidP="00F60FBA">
      <w:pPr>
        <w:spacing w:line="360" w:lineRule="auto"/>
        <w:jc w:val="both"/>
        <w:rPr>
          <w:rFonts w:asciiTheme="minorHAnsi" w:hAnsiTheme="minorHAnsi" w:cs="Arial"/>
          <w:sz w:val="2"/>
          <w:szCs w:val="24"/>
        </w:rPr>
      </w:pPr>
    </w:p>
    <w:p w:rsidR="00F60FBA" w:rsidRPr="0069650A" w:rsidRDefault="00F60FBA" w:rsidP="00C84C89">
      <w:pPr>
        <w:numPr>
          <w:ilvl w:val="0"/>
          <w:numId w:val="1"/>
        </w:numPr>
        <w:spacing w:after="0" w:line="360" w:lineRule="auto"/>
        <w:jc w:val="both"/>
        <w:rPr>
          <w:rFonts w:asciiTheme="minorHAnsi" w:hAnsiTheme="minorHAnsi" w:cs="Arial"/>
          <w:sz w:val="24"/>
          <w:szCs w:val="24"/>
        </w:rPr>
      </w:pPr>
      <w:r w:rsidRPr="0069650A">
        <w:rPr>
          <w:rFonts w:asciiTheme="minorHAnsi" w:hAnsiTheme="minorHAnsi" w:cs="Arial"/>
          <w:sz w:val="24"/>
          <w:szCs w:val="24"/>
        </w:rPr>
        <w:t>It is unnecessary to transcribe the questions you attempt.</w:t>
      </w:r>
    </w:p>
    <w:p w:rsidR="00F60FBA" w:rsidRPr="00871D58" w:rsidRDefault="00F60FBA" w:rsidP="00F60FBA">
      <w:pPr>
        <w:spacing w:line="360" w:lineRule="auto"/>
        <w:jc w:val="both"/>
        <w:rPr>
          <w:rFonts w:asciiTheme="minorHAnsi" w:hAnsiTheme="minorHAnsi" w:cs="Arial"/>
          <w:sz w:val="6"/>
          <w:szCs w:val="24"/>
        </w:rPr>
      </w:pPr>
    </w:p>
    <w:p w:rsidR="00F60FBA" w:rsidRPr="0069650A" w:rsidRDefault="00F60FBA" w:rsidP="00C84C89">
      <w:pPr>
        <w:numPr>
          <w:ilvl w:val="0"/>
          <w:numId w:val="1"/>
        </w:numPr>
        <w:spacing w:after="0" w:line="360" w:lineRule="auto"/>
        <w:jc w:val="both"/>
        <w:rPr>
          <w:rFonts w:asciiTheme="minorHAnsi" w:hAnsiTheme="minorHAnsi" w:cs="Arial"/>
          <w:sz w:val="24"/>
          <w:szCs w:val="24"/>
        </w:rPr>
      </w:pPr>
      <w:r w:rsidRPr="0069650A">
        <w:rPr>
          <w:rFonts w:asciiTheme="minorHAnsi" w:hAnsiTheme="minorHAnsi" w:cs="Arial"/>
          <w:sz w:val="24"/>
          <w:szCs w:val="24"/>
        </w:rPr>
        <w:t>Answers should be written in black or dark blue ink.</w:t>
      </w:r>
      <w:r w:rsidR="00233A46">
        <w:rPr>
          <w:rFonts w:asciiTheme="minorHAnsi" w:hAnsiTheme="minorHAnsi" w:cs="Arial"/>
          <w:sz w:val="24"/>
          <w:szCs w:val="24"/>
        </w:rPr>
        <w:t xml:space="preserve">  Erasable pens are not allowed.</w:t>
      </w:r>
    </w:p>
    <w:p w:rsidR="0099566E" w:rsidRPr="0069650A" w:rsidRDefault="0099566E" w:rsidP="0099566E">
      <w:pPr>
        <w:pStyle w:val="NoSpacing"/>
        <w:spacing w:line="360" w:lineRule="auto"/>
        <w:jc w:val="both"/>
        <w:rPr>
          <w:sz w:val="24"/>
          <w:szCs w:val="24"/>
        </w:rPr>
      </w:pPr>
      <w:r w:rsidRPr="0069650A">
        <w:rPr>
          <w:sz w:val="24"/>
          <w:szCs w:val="24"/>
        </w:rPr>
        <w:t>________________________________________________________________________</w:t>
      </w:r>
    </w:p>
    <w:p w:rsidR="0099566E" w:rsidRPr="0069650A" w:rsidRDefault="0099566E" w:rsidP="0099566E">
      <w:pPr>
        <w:pStyle w:val="NoSpacing"/>
        <w:spacing w:line="360" w:lineRule="auto"/>
        <w:jc w:val="center"/>
        <w:rPr>
          <w:b/>
          <w:sz w:val="24"/>
          <w:szCs w:val="24"/>
        </w:rPr>
      </w:pPr>
      <w:r w:rsidRPr="0069650A">
        <w:rPr>
          <w:b/>
          <w:sz w:val="24"/>
          <w:szCs w:val="24"/>
        </w:rPr>
        <w:t>PLEASE REMAIN SEATED UNTIL YOUR SCRIPT HAS BEEN COLLECTED.</w:t>
      </w:r>
    </w:p>
    <w:p w:rsidR="00871D58" w:rsidRDefault="00871D58" w:rsidP="00F60FBA">
      <w:pPr>
        <w:spacing w:after="0" w:line="360" w:lineRule="auto"/>
        <w:jc w:val="center"/>
        <w:rPr>
          <w:rFonts w:asciiTheme="minorHAnsi" w:hAnsiTheme="minorHAnsi" w:cs="Arial"/>
          <w:b/>
          <w:sz w:val="28"/>
          <w:szCs w:val="24"/>
          <w:u w:val="single"/>
        </w:rPr>
      </w:pPr>
    </w:p>
    <w:p w:rsidR="00871D58" w:rsidRDefault="00871D58" w:rsidP="00F60FBA">
      <w:pPr>
        <w:spacing w:after="0" w:line="360" w:lineRule="auto"/>
        <w:jc w:val="center"/>
        <w:rPr>
          <w:rFonts w:asciiTheme="minorHAnsi" w:hAnsiTheme="minorHAnsi" w:cs="Arial"/>
          <w:b/>
          <w:sz w:val="28"/>
          <w:szCs w:val="24"/>
          <w:u w:val="single"/>
        </w:rPr>
      </w:pPr>
    </w:p>
    <w:p w:rsidR="00F60FBA" w:rsidRPr="00AF456B" w:rsidRDefault="00F60FBA" w:rsidP="00F60FBA">
      <w:pPr>
        <w:spacing w:after="0" w:line="360" w:lineRule="auto"/>
        <w:jc w:val="center"/>
        <w:rPr>
          <w:rFonts w:asciiTheme="minorHAnsi" w:hAnsiTheme="minorHAnsi" w:cs="Arial"/>
          <w:b/>
          <w:sz w:val="28"/>
          <w:szCs w:val="24"/>
          <w:u w:val="single"/>
        </w:rPr>
      </w:pPr>
      <w:r w:rsidRPr="00AF456B">
        <w:rPr>
          <w:rFonts w:asciiTheme="minorHAnsi" w:hAnsiTheme="minorHAnsi" w:cs="Arial"/>
          <w:b/>
          <w:sz w:val="28"/>
          <w:szCs w:val="24"/>
          <w:u w:val="single"/>
        </w:rPr>
        <w:lastRenderedPageBreak/>
        <w:t>PART A</w:t>
      </w:r>
    </w:p>
    <w:p w:rsidR="006829C9" w:rsidRDefault="006829C9" w:rsidP="006829C9">
      <w:pPr>
        <w:pStyle w:val="NoSpacing"/>
        <w:rPr>
          <w:rFonts w:cs="Arial"/>
          <w:b/>
          <w:sz w:val="24"/>
          <w:szCs w:val="24"/>
          <w:u w:val="single"/>
        </w:rPr>
      </w:pPr>
      <w:r w:rsidRPr="006446ED">
        <w:rPr>
          <w:rFonts w:cs="Arial"/>
          <w:b/>
          <w:sz w:val="24"/>
          <w:szCs w:val="24"/>
          <w:u w:val="single"/>
        </w:rPr>
        <w:t>QUESTION 1</w:t>
      </w:r>
    </w:p>
    <w:p w:rsidR="00E61191" w:rsidRPr="00AB5998" w:rsidRDefault="00E61191" w:rsidP="006829C9">
      <w:pPr>
        <w:pStyle w:val="NoSpacing"/>
        <w:rPr>
          <w:rFonts w:cs="Arial"/>
          <w:b/>
          <w:sz w:val="20"/>
          <w:szCs w:val="24"/>
          <w:u w:val="single"/>
        </w:rPr>
      </w:pPr>
    </w:p>
    <w:p w:rsidR="00E61191" w:rsidRPr="00E61191" w:rsidRDefault="00E61191" w:rsidP="00E61191">
      <w:pPr>
        <w:pStyle w:val="NoSpacing"/>
        <w:spacing w:line="360" w:lineRule="auto"/>
        <w:jc w:val="both"/>
        <w:rPr>
          <w:rFonts w:cs="Arial"/>
          <w:sz w:val="24"/>
        </w:rPr>
      </w:pPr>
      <w:r w:rsidRPr="00E61191">
        <w:rPr>
          <w:rFonts w:cs="Arial"/>
          <w:sz w:val="24"/>
        </w:rPr>
        <w:t>Henny Penny and Billy Goat come to your office.  The</w:t>
      </w:r>
      <w:r w:rsidR="00BF759A">
        <w:rPr>
          <w:rFonts w:cs="Arial"/>
          <w:sz w:val="24"/>
        </w:rPr>
        <w:t>y</w:t>
      </w:r>
      <w:r w:rsidRPr="00E61191">
        <w:rPr>
          <w:rFonts w:cs="Arial"/>
          <w:sz w:val="24"/>
        </w:rPr>
        <w:t xml:space="preserve"> hand you a Claim Form with Prescribed Notes to Defendant, form Acknowledgment of Service and form Defence</w:t>
      </w:r>
      <w:r w:rsidR="00BF759A">
        <w:rPr>
          <w:rFonts w:cs="Arial"/>
          <w:sz w:val="24"/>
        </w:rPr>
        <w:t>, as well</w:t>
      </w:r>
      <w:r w:rsidRPr="00E61191">
        <w:rPr>
          <w:rFonts w:cs="Arial"/>
          <w:sz w:val="24"/>
        </w:rPr>
        <w:t xml:space="preserve"> as a Statement</w:t>
      </w:r>
      <w:r w:rsidR="00BF759A">
        <w:rPr>
          <w:rFonts w:cs="Arial"/>
          <w:sz w:val="24"/>
        </w:rPr>
        <w:t>/Particulars</w:t>
      </w:r>
      <w:r w:rsidRPr="00E61191">
        <w:rPr>
          <w:rFonts w:cs="Arial"/>
          <w:sz w:val="24"/>
        </w:rPr>
        <w:t xml:space="preserve"> of Claim,</w:t>
      </w:r>
      <w:r w:rsidR="00BF759A">
        <w:rPr>
          <w:rFonts w:cs="Arial"/>
          <w:sz w:val="24"/>
        </w:rPr>
        <w:t xml:space="preserve"> an extract of which </w:t>
      </w:r>
      <w:r w:rsidRPr="00E61191">
        <w:rPr>
          <w:rFonts w:cs="Arial"/>
          <w:sz w:val="24"/>
        </w:rPr>
        <w:t>is set out below</w:t>
      </w:r>
      <w:r w:rsidR="00BF759A">
        <w:rPr>
          <w:rFonts w:cs="Arial"/>
          <w:sz w:val="24"/>
        </w:rPr>
        <w:t>:</w:t>
      </w:r>
    </w:p>
    <w:p w:rsidR="00E61191" w:rsidRDefault="00E61191" w:rsidP="00E61191">
      <w:pPr>
        <w:pStyle w:val="NoSpacing"/>
        <w:jc w:val="center"/>
        <w:rPr>
          <w:b/>
          <w:u w:val="single"/>
        </w:rPr>
      </w:pPr>
    </w:p>
    <w:p w:rsidR="00E61191" w:rsidRPr="00E61191" w:rsidRDefault="00E61191" w:rsidP="00E61191">
      <w:pPr>
        <w:pStyle w:val="NoSpacing"/>
        <w:jc w:val="center"/>
        <w:rPr>
          <w:b/>
          <w:i/>
          <w:sz w:val="24"/>
          <w:u w:val="single"/>
        </w:rPr>
      </w:pPr>
      <w:r w:rsidRPr="00E61191">
        <w:rPr>
          <w:b/>
          <w:sz w:val="24"/>
          <w:u w:val="single"/>
        </w:rPr>
        <w:t>“</w:t>
      </w:r>
      <w:r w:rsidR="00BF759A">
        <w:rPr>
          <w:b/>
          <w:sz w:val="24"/>
          <w:u w:val="single"/>
        </w:rPr>
        <w:t>STATEMENT/</w:t>
      </w:r>
      <w:r w:rsidRPr="00E61191">
        <w:rPr>
          <w:b/>
          <w:i/>
          <w:sz w:val="24"/>
          <w:u w:val="single"/>
        </w:rPr>
        <w:t>PARTICULARS OF CLAIM</w:t>
      </w:r>
    </w:p>
    <w:p w:rsidR="00E61191" w:rsidRPr="00E61191" w:rsidRDefault="00E61191" w:rsidP="00E61191">
      <w:pPr>
        <w:pStyle w:val="NoSpacing"/>
        <w:jc w:val="center"/>
        <w:rPr>
          <w:b/>
          <w:i/>
          <w:sz w:val="24"/>
          <w:u w:val="single"/>
        </w:rPr>
      </w:pPr>
    </w:p>
    <w:p w:rsidR="00E61191" w:rsidRPr="00E61191" w:rsidRDefault="00E61191" w:rsidP="00E61191">
      <w:pPr>
        <w:pStyle w:val="NoSpacing"/>
        <w:rPr>
          <w:i/>
          <w:sz w:val="24"/>
        </w:rPr>
      </w:pPr>
      <w:r w:rsidRPr="00E61191">
        <w:rPr>
          <w:i/>
          <w:sz w:val="24"/>
        </w:rPr>
        <w:t>[HEADING IS GIVEN AS PER YOUR JURISDICTION AND THE CLAIM NUMBER IS 8976 OF 2018]</w:t>
      </w:r>
    </w:p>
    <w:p w:rsidR="00E61191" w:rsidRPr="00E61191" w:rsidRDefault="00E61191" w:rsidP="00E61191">
      <w:pPr>
        <w:pStyle w:val="NoSpacing"/>
        <w:rPr>
          <w:i/>
          <w:sz w:val="24"/>
        </w:rPr>
      </w:pPr>
    </w:p>
    <w:p w:rsidR="00E61191" w:rsidRPr="00E61191" w:rsidRDefault="00E61191" w:rsidP="00E61191">
      <w:pPr>
        <w:pStyle w:val="NoSpacing"/>
        <w:rPr>
          <w:i/>
          <w:sz w:val="24"/>
        </w:rPr>
      </w:pPr>
      <w:r w:rsidRPr="00E61191">
        <w:rPr>
          <w:i/>
          <w:sz w:val="24"/>
        </w:rPr>
        <w:t>BETWEEN</w:t>
      </w:r>
      <w:r w:rsidRPr="00E61191">
        <w:rPr>
          <w:i/>
          <w:sz w:val="24"/>
        </w:rPr>
        <w:tab/>
      </w:r>
      <w:r w:rsidRPr="00E61191">
        <w:rPr>
          <w:i/>
          <w:sz w:val="24"/>
        </w:rPr>
        <w:tab/>
        <w:t>JOHN CROW</w:t>
      </w:r>
      <w:r w:rsidRPr="00E61191">
        <w:rPr>
          <w:i/>
          <w:sz w:val="24"/>
        </w:rPr>
        <w:tab/>
      </w:r>
      <w:r w:rsidRPr="00E61191">
        <w:rPr>
          <w:i/>
          <w:sz w:val="24"/>
        </w:rPr>
        <w:tab/>
      </w:r>
      <w:r w:rsidRPr="00E61191">
        <w:rPr>
          <w:i/>
          <w:sz w:val="24"/>
        </w:rPr>
        <w:tab/>
        <w:t>CLAIMANT</w:t>
      </w:r>
    </w:p>
    <w:p w:rsidR="00E61191" w:rsidRPr="00E61191" w:rsidRDefault="00E61191" w:rsidP="00E61191">
      <w:pPr>
        <w:pStyle w:val="NoSpacing"/>
        <w:rPr>
          <w:i/>
          <w:sz w:val="24"/>
        </w:rPr>
      </w:pPr>
    </w:p>
    <w:p w:rsidR="00E61191" w:rsidRPr="00E61191" w:rsidRDefault="00E61191" w:rsidP="00E61191">
      <w:pPr>
        <w:pStyle w:val="NoSpacing"/>
        <w:rPr>
          <w:i/>
          <w:sz w:val="24"/>
        </w:rPr>
      </w:pPr>
      <w:r w:rsidRPr="00E61191">
        <w:rPr>
          <w:i/>
          <w:sz w:val="24"/>
        </w:rPr>
        <w:t>A N D</w:t>
      </w:r>
      <w:r w:rsidRPr="00E61191">
        <w:rPr>
          <w:i/>
          <w:sz w:val="24"/>
        </w:rPr>
        <w:tab/>
      </w:r>
      <w:r w:rsidRPr="00E61191">
        <w:rPr>
          <w:i/>
          <w:sz w:val="24"/>
        </w:rPr>
        <w:tab/>
      </w:r>
      <w:r w:rsidRPr="00E61191">
        <w:rPr>
          <w:i/>
          <w:sz w:val="24"/>
        </w:rPr>
        <w:tab/>
        <w:t>HENNY PENNY</w:t>
      </w:r>
      <w:r w:rsidRPr="00E61191">
        <w:rPr>
          <w:i/>
          <w:sz w:val="24"/>
        </w:rPr>
        <w:tab/>
      </w:r>
      <w:r w:rsidRPr="00E61191">
        <w:rPr>
          <w:i/>
          <w:sz w:val="24"/>
        </w:rPr>
        <w:tab/>
      </w:r>
      <w:r w:rsidRPr="00E61191">
        <w:rPr>
          <w:i/>
          <w:sz w:val="24"/>
        </w:rPr>
        <w:tab/>
        <w:t>FIRST DEFENDANT</w:t>
      </w:r>
    </w:p>
    <w:p w:rsidR="00E61191" w:rsidRPr="00E61191" w:rsidRDefault="00E61191" w:rsidP="00E61191">
      <w:pPr>
        <w:pStyle w:val="NoSpacing"/>
        <w:rPr>
          <w:i/>
          <w:sz w:val="24"/>
        </w:rPr>
      </w:pPr>
    </w:p>
    <w:p w:rsidR="00E61191" w:rsidRPr="00E61191" w:rsidRDefault="00E61191" w:rsidP="00E61191">
      <w:pPr>
        <w:pStyle w:val="NoSpacing"/>
        <w:rPr>
          <w:i/>
          <w:sz w:val="24"/>
        </w:rPr>
      </w:pPr>
      <w:r w:rsidRPr="00E61191">
        <w:rPr>
          <w:i/>
          <w:sz w:val="24"/>
        </w:rPr>
        <w:t>A N D</w:t>
      </w:r>
      <w:r w:rsidRPr="00E61191">
        <w:rPr>
          <w:i/>
          <w:sz w:val="24"/>
        </w:rPr>
        <w:tab/>
      </w:r>
      <w:r w:rsidRPr="00E61191">
        <w:rPr>
          <w:i/>
          <w:sz w:val="24"/>
        </w:rPr>
        <w:tab/>
      </w:r>
      <w:r w:rsidRPr="00E61191">
        <w:rPr>
          <w:i/>
          <w:sz w:val="24"/>
        </w:rPr>
        <w:tab/>
        <w:t>BILLY GOAT</w:t>
      </w:r>
      <w:r w:rsidRPr="00E61191">
        <w:rPr>
          <w:i/>
          <w:sz w:val="24"/>
        </w:rPr>
        <w:tab/>
      </w:r>
      <w:r w:rsidRPr="00E61191">
        <w:rPr>
          <w:i/>
          <w:sz w:val="24"/>
        </w:rPr>
        <w:tab/>
      </w:r>
      <w:r w:rsidRPr="00E61191">
        <w:rPr>
          <w:i/>
          <w:sz w:val="24"/>
        </w:rPr>
        <w:tab/>
        <w:t>SECOND DEFENDANT</w:t>
      </w:r>
    </w:p>
    <w:p w:rsidR="00E61191" w:rsidRPr="00E61191" w:rsidRDefault="00E61191" w:rsidP="00E61191">
      <w:pPr>
        <w:pStyle w:val="NoSpacing"/>
        <w:rPr>
          <w:i/>
          <w:sz w:val="24"/>
        </w:rPr>
      </w:pPr>
    </w:p>
    <w:p w:rsidR="00E61191" w:rsidRPr="00E61191" w:rsidRDefault="00E61191" w:rsidP="00E61191">
      <w:pPr>
        <w:pStyle w:val="NoSpacing"/>
        <w:rPr>
          <w:i/>
          <w:sz w:val="24"/>
        </w:rPr>
      </w:pPr>
    </w:p>
    <w:p w:rsidR="00E61191" w:rsidRPr="00E61191" w:rsidRDefault="00E61191" w:rsidP="00AB27A3">
      <w:pPr>
        <w:pStyle w:val="NoSpacing"/>
        <w:numPr>
          <w:ilvl w:val="0"/>
          <w:numId w:val="15"/>
        </w:numPr>
        <w:jc w:val="both"/>
        <w:rPr>
          <w:i/>
          <w:sz w:val="24"/>
        </w:rPr>
      </w:pPr>
      <w:r w:rsidRPr="00E61191">
        <w:rPr>
          <w:i/>
          <w:sz w:val="24"/>
        </w:rPr>
        <w:t>The Claim</w:t>
      </w:r>
      <w:r w:rsidR="00A33711">
        <w:rPr>
          <w:i/>
          <w:sz w:val="24"/>
        </w:rPr>
        <w:t xml:space="preserve">ant </w:t>
      </w:r>
      <w:r w:rsidRPr="00E61191">
        <w:rPr>
          <w:i/>
          <w:sz w:val="24"/>
        </w:rPr>
        <w:t>was at all material times a dentist residing at 14 Cinderella Boulevard in the parish of St Johns.</w:t>
      </w:r>
    </w:p>
    <w:p w:rsidR="00E61191" w:rsidRPr="009E49B6" w:rsidRDefault="00E61191" w:rsidP="00E61191">
      <w:pPr>
        <w:pStyle w:val="NoSpacing"/>
        <w:ind w:left="720"/>
        <w:rPr>
          <w:i/>
          <w:sz w:val="18"/>
        </w:rPr>
      </w:pPr>
    </w:p>
    <w:p w:rsidR="00E61191" w:rsidRPr="00E61191" w:rsidRDefault="00E61191" w:rsidP="00AB27A3">
      <w:pPr>
        <w:pStyle w:val="NoSpacing"/>
        <w:numPr>
          <w:ilvl w:val="0"/>
          <w:numId w:val="15"/>
        </w:numPr>
        <w:jc w:val="both"/>
        <w:rPr>
          <w:i/>
          <w:sz w:val="24"/>
        </w:rPr>
      </w:pPr>
      <w:r w:rsidRPr="00E61191">
        <w:rPr>
          <w:i/>
          <w:sz w:val="24"/>
        </w:rPr>
        <w:t>The First Defendant was at a</w:t>
      </w:r>
      <w:r w:rsidR="00AB27A3">
        <w:rPr>
          <w:i/>
          <w:sz w:val="24"/>
        </w:rPr>
        <w:t>ll material times the owner of a</w:t>
      </w:r>
      <w:r w:rsidRPr="00E61191">
        <w:rPr>
          <w:i/>
          <w:sz w:val="24"/>
        </w:rPr>
        <w:t xml:space="preserve"> </w:t>
      </w:r>
      <w:r w:rsidR="00AB27A3">
        <w:rPr>
          <w:i/>
          <w:sz w:val="24"/>
        </w:rPr>
        <w:t>trailer</w:t>
      </w:r>
      <w:r w:rsidRPr="00E61191">
        <w:rPr>
          <w:i/>
          <w:sz w:val="24"/>
        </w:rPr>
        <w:t xml:space="preserve"> bearing registration number 78908.</w:t>
      </w:r>
    </w:p>
    <w:p w:rsidR="00E61191" w:rsidRPr="009E49B6" w:rsidRDefault="00E61191" w:rsidP="00E61191">
      <w:pPr>
        <w:pStyle w:val="ListParagraph"/>
        <w:rPr>
          <w:i/>
          <w:sz w:val="2"/>
        </w:rPr>
      </w:pPr>
    </w:p>
    <w:p w:rsidR="00E61191" w:rsidRPr="00E61191" w:rsidRDefault="00E61191" w:rsidP="004363EF">
      <w:pPr>
        <w:pStyle w:val="NoSpacing"/>
        <w:numPr>
          <w:ilvl w:val="0"/>
          <w:numId w:val="15"/>
        </w:numPr>
        <w:jc w:val="both"/>
        <w:rPr>
          <w:i/>
          <w:sz w:val="24"/>
        </w:rPr>
      </w:pPr>
      <w:r w:rsidRPr="00E61191">
        <w:rPr>
          <w:i/>
          <w:sz w:val="24"/>
        </w:rPr>
        <w:t xml:space="preserve">The Second Defendant was at all material times the servant and/or agent of the First Defendant and the driver of the First Defendant’s </w:t>
      </w:r>
      <w:r w:rsidR="004363EF">
        <w:rPr>
          <w:i/>
          <w:sz w:val="24"/>
        </w:rPr>
        <w:t>trailer</w:t>
      </w:r>
      <w:r w:rsidRPr="00E61191">
        <w:rPr>
          <w:i/>
          <w:sz w:val="24"/>
        </w:rPr>
        <w:t>.</w:t>
      </w:r>
    </w:p>
    <w:p w:rsidR="00E61191" w:rsidRPr="009E49B6" w:rsidRDefault="00E61191" w:rsidP="00E61191">
      <w:pPr>
        <w:pStyle w:val="ListParagraph"/>
        <w:rPr>
          <w:i/>
          <w:sz w:val="4"/>
        </w:rPr>
      </w:pPr>
    </w:p>
    <w:p w:rsidR="00E61191" w:rsidRPr="00E61191" w:rsidRDefault="00E61191" w:rsidP="000A7532">
      <w:pPr>
        <w:pStyle w:val="NoSpacing"/>
        <w:numPr>
          <w:ilvl w:val="0"/>
          <w:numId w:val="15"/>
        </w:numPr>
        <w:jc w:val="both"/>
        <w:rPr>
          <w:i/>
          <w:sz w:val="24"/>
        </w:rPr>
      </w:pPr>
      <w:r w:rsidRPr="00E61191">
        <w:rPr>
          <w:i/>
          <w:sz w:val="24"/>
        </w:rPr>
        <w:t xml:space="preserve">On or about January 4, 2017 the Claimant was lawfully walking along BadWolf main road in the vicinity of The Three Little Pigs Restaurant by means of a pedestrian crossing when the Second Defendant in the course of his employment drove the First Defendant’s </w:t>
      </w:r>
      <w:r w:rsidR="00F22175">
        <w:rPr>
          <w:i/>
          <w:sz w:val="24"/>
        </w:rPr>
        <w:t xml:space="preserve">trailer </w:t>
      </w:r>
      <w:r w:rsidRPr="00E61191">
        <w:rPr>
          <w:i/>
          <w:sz w:val="24"/>
        </w:rPr>
        <w:t>so that it collided into the Claimant as he crossed the roadway.</w:t>
      </w:r>
    </w:p>
    <w:p w:rsidR="00E61191" w:rsidRPr="009E49B6" w:rsidRDefault="00E61191" w:rsidP="00E61191">
      <w:pPr>
        <w:pStyle w:val="ListParagraph"/>
        <w:rPr>
          <w:i/>
          <w:sz w:val="6"/>
        </w:rPr>
      </w:pPr>
    </w:p>
    <w:p w:rsidR="00E61191" w:rsidRPr="00E61191" w:rsidRDefault="00E61191" w:rsidP="004363EF">
      <w:pPr>
        <w:pStyle w:val="NoSpacing"/>
        <w:numPr>
          <w:ilvl w:val="0"/>
          <w:numId w:val="15"/>
        </w:numPr>
        <w:jc w:val="both"/>
        <w:rPr>
          <w:i/>
          <w:sz w:val="24"/>
        </w:rPr>
      </w:pPr>
      <w:r w:rsidRPr="00E61191">
        <w:rPr>
          <w:i/>
          <w:sz w:val="24"/>
        </w:rPr>
        <w:t xml:space="preserve">The collision was caused as a result of the negligence of the Second Defendant in his operation of </w:t>
      </w:r>
      <w:r w:rsidR="004363EF">
        <w:rPr>
          <w:i/>
          <w:sz w:val="24"/>
        </w:rPr>
        <w:t>a trailer</w:t>
      </w:r>
      <w:r w:rsidRPr="00E61191">
        <w:rPr>
          <w:i/>
          <w:sz w:val="24"/>
        </w:rPr>
        <w:t>.</w:t>
      </w:r>
    </w:p>
    <w:p w:rsidR="00E61191" w:rsidRPr="009E49B6" w:rsidRDefault="00E61191" w:rsidP="00E61191">
      <w:pPr>
        <w:pStyle w:val="ListParagraph"/>
        <w:rPr>
          <w:i/>
          <w:sz w:val="8"/>
        </w:rPr>
      </w:pPr>
    </w:p>
    <w:p w:rsidR="00E61191" w:rsidRPr="00F4519B" w:rsidRDefault="00E61191" w:rsidP="00E61191">
      <w:pPr>
        <w:pStyle w:val="NoSpacing"/>
        <w:ind w:left="720"/>
        <w:jc w:val="center"/>
        <w:rPr>
          <w:b/>
          <w:i/>
          <w:sz w:val="24"/>
          <w:u w:val="single"/>
        </w:rPr>
      </w:pPr>
      <w:r w:rsidRPr="00F4519B">
        <w:rPr>
          <w:b/>
          <w:i/>
          <w:sz w:val="24"/>
          <w:u w:val="single"/>
        </w:rPr>
        <w:t>PARTICULARS OF NEGLIGENCE</w:t>
      </w:r>
    </w:p>
    <w:p w:rsidR="00E61191" w:rsidRPr="009E49B6" w:rsidRDefault="00E61191" w:rsidP="00E61191">
      <w:pPr>
        <w:pStyle w:val="NoSpacing"/>
        <w:ind w:left="720"/>
        <w:rPr>
          <w:i/>
          <w:sz w:val="18"/>
        </w:rPr>
      </w:pPr>
    </w:p>
    <w:p w:rsidR="00E61191" w:rsidRPr="00E61191" w:rsidRDefault="00E61191" w:rsidP="00E61191">
      <w:pPr>
        <w:pStyle w:val="NoSpacing"/>
        <w:numPr>
          <w:ilvl w:val="0"/>
          <w:numId w:val="16"/>
        </w:numPr>
        <w:rPr>
          <w:i/>
          <w:sz w:val="24"/>
        </w:rPr>
      </w:pPr>
      <w:r w:rsidRPr="00E61191">
        <w:rPr>
          <w:i/>
          <w:sz w:val="24"/>
        </w:rPr>
        <w:t>Driving too fast</w:t>
      </w:r>
    </w:p>
    <w:p w:rsidR="00E61191" w:rsidRPr="00E61191" w:rsidRDefault="00E61191" w:rsidP="00E61191">
      <w:pPr>
        <w:pStyle w:val="NoSpacing"/>
        <w:numPr>
          <w:ilvl w:val="0"/>
          <w:numId w:val="16"/>
        </w:numPr>
        <w:rPr>
          <w:i/>
          <w:sz w:val="24"/>
        </w:rPr>
      </w:pPr>
      <w:r w:rsidRPr="00E61191">
        <w:rPr>
          <w:i/>
          <w:sz w:val="24"/>
        </w:rPr>
        <w:t>Failing to keep a proper look out</w:t>
      </w:r>
    </w:p>
    <w:p w:rsidR="00E61191" w:rsidRPr="00E61191" w:rsidRDefault="00E61191" w:rsidP="00E61191">
      <w:pPr>
        <w:pStyle w:val="NoSpacing"/>
        <w:numPr>
          <w:ilvl w:val="0"/>
          <w:numId w:val="16"/>
        </w:numPr>
        <w:rPr>
          <w:i/>
          <w:sz w:val="24"/>
        </w:rPr>
      </w:pPr>
      <w:r w:rsidRPr="00E61191">
        <w:rPr>
          <w:i/>
          <w:sz w:val="24"/>
        </w:rPr>
        <w:t>Failing to heed the Claimant’s presence on the pedestrian crossing</w:t>
      </w:r>
    </w:p>
    <w:p w:rsidR="00E61191" w:rsidRPr="00E61191" w:rsidRDefault="00E61191" w:rsidP="00E61191">
      <w:pPr>
        <w:pStyle w:val="NoSpacing"/>
        <w:numPr>
          <w:ilvl w:val="0"/>
          <w:numId w:val="16"/>
        </w:numPr>
        <w:rPr>
          <w:i/>
          <w:sz w:val="24"/>
        </w:rPr>
      </w:pPr>
      <w:r w:rsidRPr="00E61191">
        <w:rPr>
          <w:i/>
          <w:sz w:val="24"/>
        </w:rPr>
        <w:t xml:space="preserve">Failing to apply his brakes in time or at all or to so steer or control the </w:t>
      </w:r>
      <w:r w:rsidR="00F22175">
        <w:rPr>
          <w:i/>
          <w:sz w:val="24"/>
        </w:rPr>
        <w:t>trailer</w:t>
      </w:r>
      <w:r w:rsidRPr="00E61191">
        <w:rPr>
          <w:i/>
          <w:sz w:val="24"/>
        </w:rPr>
        <w:t xml:space="preserve"> </w:t>
      </w:r>
      <w:r w:rsidR="00F22175">
        <w:rPr>
          <w:i/>
          <w:sz w:val="24"/>
        </w:rPr>
        <w:t xml:space="preserve">so </w:t>
      </w:r>
      <w:r w:rsidRPr="00E61191">
        <w:rPr>
          <w:i/>
          <w:sz w:val="24"/>
        </w:rPr>
        <w:t>as to avoid striking the Claimant</w:t>
      </w:r>
    </w:p>
    <w:p w:rsidR="00E61191" w:rsidRPr="00E61191" w:rsidRDefault="00E61191" w:rsidP="00E61191">
      <w:pPr>
        <w:pStyle w:val="NoSpacing"/>
        <w:numPr>
          <w:ilvl w:val="0"/>
          <w:numId w:val="16"/>
        </w:numPr>
        <w:rPr>
          <w:i/>
          <w:sz w:val="24"/>
        </w:rPr>
      </w:pPr>
      <w:r w:rsidRPr="00E61191">
        <w:rPr>
          <w:i/>
          <w:sz w:val="24"/>
        </w:rPr>
        <w:lastRenderedPageBreak/>
        <w:t>Failing to accord precedence to the Claimant who w</w:t>
      </w:r>
      <w:r w:rsidR="00AE4C61">
        <w:rPr>
          <w:i/>
          <w:sz w:val="24"/>
        </w:rPr>
        <w:t>as</w:t>
      </w:r>
      <w:r w:rsidRPr="00E61191">
        <w:rPr>
          <w:i/>
          <w:sz w:val="24"/>
        </w:rPr>
        <w:t xml:space="preserve"> on the </w:t>
      </w:r>
      <w:r w:rsidR="00F22175">
        <w:rPr>
          <w:i/>
          <w:sz w:val="24"/>
        </w:rPr>
        <w:t xml:space="preserve">pedestrian </w:t>
      </w:r>
      <w:r w:rsidRPr="00E61191">
        <w:rPr>
          <w:i/>
          <w:sz w:val="24"/>
        </w:rPr>
        <w:t xml:space="preserve">crossing before any part of the Defendant’s </w:t>
      </w:r>
      <w:r w:rsidR="00F22175">
        <w:rPr>
          <w:i/>
          <w:sz w:val="24"/>
        </w:rPr>
        <w:t>trailer</w:t>
      </w:r>
      <w:r w:rsidR="0021539E">
        <w:rPr>
          <w:i/>
          <w:sz w:val="24"/>
        </w:rPr>
        <w:t xml:space="preserve"> had come on to it</w:t>
      </w:r>
    </w:p>
    <w:p w:rsidR="00E61191" w:rsidRPr="00E61191" w:rsidRDefault="00E61191" w:rsidP="00E61191">
      <w:pPr>
        <w:pStyle w:val="NoSpacing"/>
        <w:numPr>
          <w:ilvl w:val="0"/>
          <w:numId w:val="16"/>
        </w:numPr>
        <w:rPr>
          <w:i/>
          <w:sz w:val="24"/>
        </w:rPr>
      </w:pPr>
      <w:r w:rsidRPr="00E61191">
        <w:rPr>
          <w:i/>
          <w:sz w:val="24"/>
        </w:rPr>
        <w:t xml:space="preserve">Failing to stop, slow down or swerve </w:t>
      </w:r>
      <w:r w:rsidR="0021539E">
        <w:rPr>
          <w:i/>
          <w:sz w:val="24"/>
        </w:rPr>
        <w:t>so as to avoid the collision</w:t>
      </w:r>
    </w:p>
    <w:p w:rsidR="00E61191" w:rsidRPr="00E61191" w:rsidRDefault="00E61191" w:rsidP="00E61191">
      <w:pPr>
        <w:pStyle w:val="NoSpacing"/>
        <w:rPr>
          <w:i/>
          <w:sz w:val="24"/>
        </w:rPr>
      </w:pPr>
    </w:p>
    <w:p w:rsidR="00E61191" w:rsidRPr="00E61191" w:rsidRDefault="00E61191" w:rsidP="00E61191">
      <w:pPr>
        <w:pStyle w:val="NoSpacing"/>
        <w:numPr>
          <w:ilvl w:val="0"/>
          <w:numId w:val="15"/>
        </w:numPr>
        <w:rPr>
          <w:i/>
          <w:sz w:val="24"/>
        </w:rPr>
      </w:pPr>
      <w:r w:rsidRPr="00E61191">
        <w:rPr>
          <w:i/>
          <w:sz w:val="24"/>
        </w:rPr>
        <w:t>By reason of the matters set out above, the Claimant suffered injury, loss and damage and incurred expense.</w:t>
      </w:r>
    </w:p>
    <w:p w:rsidR="00E61191" w:rsidRPr="0021539E" w:rsidRDefault="00E61191" w:rsidP="00E61191">
      <w:pPr>
        <w:pStyle w:val="NoSpacing"/>
        <w:ind w:left="720"/>
        <w:rPr>
          <w:i/>
          <w:sz w:val="16"/>
        </w:rPr>
      </w:pPr>
    </w:p>
    <w:p w:rsidR="00E61191" w:rsidRPr="00E61191" w:rsidRDefault="00E61191" w:rsidP="00E61191">
      <w:pPr>
        <w:pStyle w:val="NoSpacing"/>
        <w:ind w:left="720"/>
        <w:rPr>
          <w:i/>
          <w:sz w:val="18"/>
        </w:rPr>
      </w:pPr>
    </w:p>
    <w:p w:rsidR="00E61191" w:rsidRDefault="00E61191" w:rsidP="00E61191">
      <w:pPr>
        <w:pStyle w:val="NoSpacing"/>
        <w:ind w:left="720"/>
        <w:jc w:val="center"/>
        <w:rPr>
          <w:b/>
          <w:i/>
          <w:sz w:val="24"/>
          <w:u w:val="single"/>
        </w:rPr>
      </w:pPr>
      <w:r w:rsidRPr="00E61191">
        <w:rPr>
          <w:b/>
          <w:i/>
          <w:sz w:val="24"/>
          <w:u w:val="single"/>
        </w:rPr>
        <w:t>PARTICULARS OF INJURIES</w:t>
      </w:r>
    </w:p>
    <w:p w:rsidR="0021539E" w:rsidRPr="00E61191" w:rsidRDefault="0021539E" w:rsidP="00E61191">
      <w:pPr>
        <w:pStyle w:val="NoSpacing"/>
        <w:ind w:left="720"/>
        <w:jc w:val="center"/>
        <w:rPr>
          <w:b/>
          <w:i/>
          <w:sz w:val="24"/>
          <w:u w:val="single"/>
        </w:rPr>
      </w:pPr>
    </w:p>
    <w:p w:rsidR="00E61191" w:rsidRDefault="00E61191" w:rsidP="00E61191">
      <w:pPr>
        <w:pStyle w:val="NoSpacing"/>
        <w:ind w:left="720"/>
        <w:rPr>
          <w:i/>
          <w:sz w:val="24"/>
        </w:rPr>
      </w:pPr>
      <w:r w:rsidRPr="00E61191">
        <w:rPr>
          <w:i/>
          <w:sz w:val="24"/>
        </w:rPr>
        <w:t>The Claimant born on June 5, 1990 s</w:t>
      </w:r>
      <w:r w:rsidR="0021539E">
        <w:rPr>
          <w:i/>
          <w:sz w:val="24"/>
        </w:rPr>
        <w:t>ustained the following injuries</w:t>
      </w:r>
      <w:r w:rsidRPr="00E61191">
        <w:rPr>
          <w:i/>
          <w:sz w:val="24"/>
        </w:rPr>
        <w:t xml:space="preserve"> </w:t>
      </w:r>
    </w:p>
    <w:p w:rsidR="0021539E" w:rsidRPr="0021539E" w:rsidRDefault="0021539E" w:rsidP="00E61191">
      <w:pPr>
        <w:pStyle w:val="NoSpacing"/>
        <w:ind w:left="720"/>
        <w:rPr>
          <w:i/>
          <w:sz w:val="6"/>
        </w:rPr>
      </w:pPr>
    </w:p>
    <w:p w:rsidR="00E61191" w:rsidRPr="00E61191" w:rsidRDefault="00E61191" w:rsidP="00E61191">
      <w:pPr>
        <w:pStyle w:val="NoSpacing"/>
        <w:numPr>
          <w:ilvl w:val="0"/>
          <w:numId w:val="17"/>
        </w:numPr>
        <w:rPr>
          <w:i/>
          <w:sz w:val="24"/>
        </w:rPr>
      </w:pPr>
      <w:r w:rsidRPr="00E61191">
        <w:rPr>
          <w:i/>
          <w:sz w:val="24"/>
        </w:rPr>
        <w:t>Broken hip</w:t>
      </w:r>
    </w:p>
    <w:p w:rsidR="00E61191" w:rsidRDefault="00E61191" w:rsidP="00E61191">
      <w:pPr>
        <w:pStyle w:val="NoSpacing"/>
        <w:numPr>
          <w:ilvl w:val="0"/>
          <w:numId w:val="17"/>
        </w:numPr>
        <w:rPr>
          <w:i/>
          <w:sz w:val="24"/>
        </w:rPr>
      </w:pPr>
      <w:r w:rsidRPr="00E61191">
        <w:rPr>
          <w:i/>
          <w:sz w:val="24"/>
        </w:rPr>
        <w:t>Broken collar bone</w:t>
      </w:r>
    </w:p>
    <w:p w:rsidR="0021539E" w:rsidRPr="0021539E" w:rsidRDefault="0021539E" w:rsidP="0021539E">
      <w:pPr>
        <w:pStyle w:val="NoSpacing"/>
        <w:ind w:left="1440"/>
        <w:rPr>
          <w:i/>
          <w:sz w:val="8"/>
        </w:rPr>
      </w:pPr>
    </w:p>
    <w:p w:rsidR="00E61191" w:rsidRPr="00E61191" w:rsidRDefault="00E61191" w:rsidP="00E61191">
      <w:pPr>
        <w:pStyle w:val="NoSpacing"/>
        <w:ind w:firstLine="720"/>
        <w:rPr>
          <w:i/>
          <w:sz w:val="24"/>
        </w:rPr>
      </w:pPr>
      <w:r w:rsidRPr="00E61191">
        <w:rPr>
          <w:i/>
          <w:sz w:val="24"/>
        </w:rPr>
        <w:t>The medical report of Dr Leopold Johnson is annexed hereto.</w:t>
      </w:r>
    </w:p>
    <w:p w:rsidR="00E61191" w:rsidRPr="00E61191" w:rsidRDefault="00E61191" w:rsidP="00E61191">
      <w:pPr>
        <w:pStyle w:val="NoSpacing"/>
        <w:rPr>
          <w:b/>
          <w:i/>
          <w:sz w:val="24"/>
          <w:u w:val="single"/>
        </w:rPr>
      </w:pPr>
    </w:p>
    <w:p w:rsidR="00E61191" w:rsidRPr="00E61191" w:rsidRDefault="00E61191" w:rsidP="00E61191">
      <w:pPr>
        <w:pStyle w:val="NoSpacing"/>
        <w:rPr>
          <w:b/>
          <w:i/>
          <w:sz w:val="18"/>
          <w:u w:val="single"/>
        </w:rPr>
      </w:pPr>
    </w:p>
    <w:p w:rsidR="00E61191" w:rsidRPr="00E61191" w:rsidRDefault="00E61191" w:rsidP="00E61191">
      <w:pPr>
        <w:pStyle w:val="NoSpacing"/>
        <w:jc w:val="center"/>
        <w:rPr>
          <w:b/>
          <w:i/>
          <w:sz w:val="24"/>
          <w:u w:val="single"/>
        </w:rPr>
      </w:pPr>
      <w:r w:rsidRPr="00E61191">
        <w:rPr>
          <w:b/>
          <w:i/>
          <w:sz w:val="24"/>
          <w:u w:val="single"/>
        </w:rPr>
        <w:t>PARTICULARS OF SPECIAL DAMAGES</w:t>
      </w:r>
    </w:p>
    <w:p w:rsidR="00E61191" w:rsidRPr="00E61191" w:rsidRDefault="00E61191" w:rsidP="00E61191">
      <w:pPr>
        <w:pStyle w:val="NoSpacing"/>
        <w:rPr>
          <w:b/>
          <w:i/>
          <w:sz w:val="24"/>
          <w:u w:val="single"/>
        </w:rPr>
      </w:pPr>
    </w:p>
    <w:p w:rsidR="00E61191" w:rsidRPr="00E61191" w:rsidRDefault="00E61191" w:rsidP="00E61191">
      <w:pPr>
        <w:pStyle w:val="NoSpacing"/>
        <w:numPr>
          <w:ilvl w:val="0"/>
          <w:numId w:val="18"/>
        </w:numPr>
        <w:rPr>
          <w:b/>
          <w:i/>
          <w:sz w:val="24"/>
        </w:rPr>
      </w:pPr>
      <w:r w:rsidRPr="00E61191">
        <w:rPr>
          <w:i/>
          <w:sz w:val="24"/>
        </w:rPr>
        <w:t>Medical expenses</w:t>
      </w:r>
      <w:r w:rsidRPr="00E61191">
        <w:rPr>
          <w:i/>
          <w:sz w:val="24"/>
        </w:rPr>
        <w:tab/>
      </w:r>
      <w:r w:rsidRPr="00E61191">
        <w:rPr>
          <w:i/>
          <w:sz w:val="24"/>
        </w:rPr>
        <w:tab/>
        <w:t>$450,000.00</w:t>
      </w:r>
    </w:p>
    <w:p w:rsidR="00E61191" w:rsidRPr="00E61191" w:rsidRDefault="00F4519B" w:rsidP="00E61191">
      <w:pPr>
        <w:pStyle w:val="NoSpacing"/>
        <w:numPr>
          <w:ilvl w:val="0"/>
          <w:numId w:val="18"/>
        </w:numPr>
        <w:rPr>
          <w:b/>
          <w:i/>
          <w:sz w:val="24"/>
        </w:rPr>
      </w:pPr>
      <w:r>
        <w:rPr>
          <w:i/>
          <w:sz w:val="24"/>
        </w:rPr>
        <w:t>Transportation</w:t>
      </w:r>
      <w:r>
        <w:rPr>
          <w:i/>
          <w:sz w:val="24"/>
        </w:rPr>
        <w:tab/>
      </w:r>
      <w:r w:rsidR="00E61191" w:rsidRPr="00E61191">
        <w:rPr>
          <w:i/>
          <w:sz w:val="24"/>
        </w:rPr>
        <w:tab/>
      </w:r>
      <w:r w:rsidR="00E61191" w:rsidRPr="00E61191">
        <w:rPr>
          <w:i/>
          <w:sz w:val="24"/>
          <w:u w:val="single"/>
        </w:rPr>
        <w:t>$  10,000.00</w:t>
      </w:r>
    </w:p>
    <w:p w:rsidR="00E61191" w:rsidRPr="00E61191" w:rsidRDefault="00E61191" w:rsidP="00E61191">
      <w:pPr>
        <w:pStyle w:val="NoSpacing"/>
        <w:ind w:left="720"/>
        <w:rPr>
          <w:i/>
          <w:sz w:val="24"/>
        </w:rPr>
      </w:pPr>
      <w:r w:rsidRPr="00E61191">
        <w:rPr>
          <w:i/>
          <w:sz w:val="24"/>
        </w:rPr>
        <w:t>Total</w:t>
      </w:r>
      <w:r w:rsidRPr="00E61191">
        <w:rPr>
          <w:i/>
          <w:sz w:val="24"/>
        </w:rPr>
        <w:tab/>
      </w:r>
      <w:r w:rsidRPr="00E61191">
        <w:rPr>
          <w:i/>
          <w:sz w:val="24"/>
        </w:rPr>
        <w:tab/>
      </w:r>
      <w:r w:rsidRPr="00E61191">
        <w:rPr>
          <w:i/>
          <w:sz w:val="24"/>
        </w:rPr>
        <w:tab/>
      </w:r>
      <w:r w:rsidRPr="00E61191">
        <w:rPr>
          <w:i/>
          <w:sz w:val="24"/>
        </w:rPr>
        <w:tab/>
        <w:t>$460,000.00</w:t>
      </w:r>
    </w:p>
    <w:p w:rsidR="00E61191" w:rsidRPr="00E61191" w:rsidRDefault="00E61191" w:rsidP="00E61191">
      <w:pPr>
        <w:pStyle w:val="NoSpacing"/>
        <w:rPr>
          <w:i/>
          <w:sz w:val="24"/>
        </w:rPr>
      </w:pPr>
    </w:p>
    <w:p w:rsidR="00E61191" w:rsidRPr="00D513BE" w:rsidRDefault="00E61191" w:rsidP="00E61191">
      <w:pPr>
        <w:pStyle w:val="NoSpacing"/>
        <w:rPr>
          <w:b/>
          <w:i/>
          <w:sz w:val="14"/>
        </w:rPr>
      </w:pPr>
    </w:p>
    <w:p w:rsidR="00E61191" w:rsidRPr="00E61191" w:rsidRDefault="007646D9" w:rsidP="00E61191">
      <w:pPr>
        <w:pStyle w:val="NoSpacing"/>
        <w:numPr>
          <w:ilvl w:val="0"/>
          <w:numId w:val="15"/>
        </w:numPr>
        <w:rPr>
          <w:i/>
          <w:sz w:val="24"/>
        </w:rPr>
      </w:pPr>
      <w:r>
        <w:rPr>
          <w:i/>
          <w:sz w:val="24"/>
        </w:rPr>
        <w:t xml:space="preserve">The </w:t>
      </w:r>
      <w:r w:rsidR="00E61191" w:rsidRPr="00E61191">
        <w:rPr>
          <w:i/>
          <w:sz w:val="24"/>
        </w:rPr>
        <w:t>Claimant claims interest pursuant to [the relevant Act]</w:t>
      </w:r>
    </w:p>
    <w:p w:rsidR="00E61191" w:rsidRPr="00E61191" w:rsidRDefault="00E61191" w:rsidP="00E61191">
      <w:pPr>
        <w:pStyle w:val="NoSpacing"/>
        <w:rPr>
          <w:i/>
          <w:sz w:val="24"/>
        </w:rPr>
      </w:pPr>
    </w:p>
    <w:p w:rsidR="00E61191" w:rsidRPr="00E61191" w:rsidRDefault="00E61191" w:rsidP="00E61191">
      <w:pPr>
        <w:pStyle w:val="NoSpacing"/>
        <w:rPr>
          <w:i/>
          <w:sz w:val="24"/>
        </w:rPr>
      </w:pPr>
    </w:p>
    <w:p w:rsidR="00E61191" w:rsidRPr="00E61191" w:rsidRDefault="00E61191" w:rsidP="00E61191">
      <w:pPr>
        <w:pStyle w:val="NoSpacing"/>
        <w:jc w:val="center"/>
        <w:rPr>
          <w:i/>
          <w:sz w:val="24"/>
        </w:rPr>
      </w:pPr>
      <w:r w:rsidRPr="00E61191">
        <w:rPr>
          <w:i/>
          <w:sz w:val="24"/>
        </w:rPr>
        <w:t xml:space="preserve">Dated the </w:t>
      </w:r>
      <w:r w:rsidRPr="00E61191">
        <w:rPr>
          <w:i/>
          <w:sz w:val="24"/>
        </w:rPr>
        <w:tab/>
      </w:r>
      <w:r w:rsidRPr="00E61191">
        <w:rPr>
          <w:i/>
          <w:sz w:val="24"/>
        </w:rPr>
        <w:tab/>
        <w:t xml:space="preserve">day of </w:t>
      </w:r>
      <w:r w:rsidRPr="00E61191">
        <w:rPr>
          <w:i/>
          <w:sz w:val="24"/>
        </w:rPr>
        <w:tab/>
      </w:r>
      <w:r w:rsidRPr="00E61191">
        <w:rPr>
          <w:i/>
          <w:sz w:val="24"/>
        </w:rPr>
        <w:tab/>
      </w:r>
      <w:r w:rsidRPr="00E61191">
        <w:rPr>
          <w:i/>
          <w:sz w:val="24"/>
        </w:rPr>
        <w:tab/>
      </w:r>
      <w:r w:rsidRPr="00E61191">
        <w:rPr>
          <w:i/>
          <w:sz w:val="24"/>
        </w:rPr>
        <w:tab/>
        <w:t>2018</w:t>
      </w:r>
    </w:p>
    <w:p w:rsidR="00E61191" w:rsidRPr="00E61191" w:rsidRDefault="00E61191" w:rsidP="00E61191">
      <w:pPr>
        <w:pStyle w:val="NoSpacing"/>
        <w:jc w:val="center"/>
        <w:rPr>
          <w:i/>
          <w:sz w:val="24"/>
        </w:rPr>
      </w:pPr>
    </w:p>
    <w:p w:rsidR="00E61191" w:rsidRPr="00E61191" w:rsidRDefault="00E61191" w:rsidP="00E61191">
      <w:pPr>
        <w:pStyle w:val="NoSpacing"/>
        <w:rPr>
          <w:i/>
          <w:sz w:val="24"/>
        </w:rPr>
      </w:pPr>
      <w:r w:rsidRPr="00E61191">
        <w:rPr>
          <w:i/>
          <w:sz w:val="24"/>
        </w:rPr>
        <w:t>I certify that the facts stated herein are true to the best of my knowledge, information and belief.</w:t>
      </w:r>
    </w:p>
    <w:p w:rsidR="00E61191" w:rsidRPr="00E61191" w:rsidRDefault="00E61191" w:rsidP="00E61191">
      <w:pPr>
        <w:pStyle w:val="NoSpacing"/>
        <w:rPr>
          <w:i/>
          <w:sz w:val="24"/>
        </w:rPr>
      </w:pPr>
    </w:p>
    <w:p w:rsidR="00E61191" w:rsidRPr="00E61191" w:rsidRDefault="00E61191" w:rsidP="00E61191">
      <w:pPr>
        <w:pStyle w:val="NoSpacing"/>
        <w:rPr>
          <w:i/>
          <w:sz w:val="24"/>
        </w:rPr>
      </w:pPr>
    </w:p>
    <w:p w:rsidR="00E61191" w:rsidRPr="00E61191" w:rsidRDefault="00E61191" w:rsidP="00E61191">
      <w:pPr>
        <w:pStyle w:val="NoSpacing"/>
        <w:jc w:val="center"/>
        <w:rPr>
          <w:i/>
          <w:sz w:val="24"/>
        </w:rPr>
      </w:pPr>
      <w:r w:rsidRPr="00E61191">
        <w:rPr>
          <w:i/>
          <w:sz w:val="24"/>
        </w:rPr>
        <w:t>……………………………………………………………..</w:t>
      </w:r>
    </w:p>
    <w:p w:rsidR="00E61191" w:rsidRPr="00E61191" w:rsidRDefault="00E61191" w:rsidP="00E61191">
      <w:pPr>
        <w:pStyle w:val="NoSpacing"/>
        <w:jc w:val="center"/>
        <w:rPr>
          <w:i/>
          <w:sz w:val="24"/>
        </w:rPr>
      </w:pPr>
      <w:r w:rsidRPr="00E61191">
        <w:rPr>
          <w:i/>
          <w:sz w:val="24"/>
        </w:rPr>
        <w:t>John Crow</w:t>
      </w:r>
    </w:p>
    <w:p w:rsidR="00E61191" w:rsidRPr="00E61191" w:rsidRDefault="00E61191" w:rsidP="00E61191">
      <w:pPr>
        <w:pStyle w:val="NoSpacing"/>
        <w:rPr>
          <w:i/>
          <w:sz w:val="24"/>
        </w:rPr>
      </w:pPr>
    </w:p>
    <w:p w:rsidR="00E61191" w:rsidRPr="00E61191" w:rsidRDefault="00E61191" w:rsidP="00E61191">
      <w:pPr>
        <w:pStyle w:val="NoSpacing"/>
        <w:jc w:val="center"/>
        <w:rPr>
          <w:i/>
          <w:sz w:val="24"/>
        </w:rPr>
      </w:pPr>
      <w:r w:rsidRPr="00E61191">
        <w:rPr>
          <w:i/>
          <w:sz w:val="24"/>
        </w:rPr>
        <w:t>Settled by</w:t>
      </w:r>
    </w:p>
    <w:p w:rsidR="00E61191" w:rsidRPr="00E61191" w:rsidRDefault="00E61191" w:rsidP="00E61191">
      <w:pPr>
        <w:pStyle w:val="NoSpacing"/>
        <w:jc w:val="center"/>
        <w:rPr>
          <w:i/>
          <w:sz w:val="24"/>
        </w:rPr>
      </w:pPr>
    </w:p>
    <w:p w:rsidR="00E61191" w:rsidRPr="00E61191" w:rsidRDefault="00E61191" w:rsidP="00E61191">
      <w:pPr>
        <w:pStyle w:val="NoSpacing"/>
        <w:jc w:val="center"/>
        <w:rPr>
          <w:i/>
          <w:sz w:val="24"/>
        </w:rPr>
      </w:pPr>
      <w:r w:rsidRPr="00E61191">
        <w:rPr>
          <w:i/>
          <w:sz w:val="24"/>
        </w:rPr>
        <w:t>Carol White</w:t>
      </w:r>
    </w:p>
    <w:p w:rsidR="00E61191" w:rsidRPr="00E61191" w:rsidRDefault="00E61191" w:rsidP="00E61191">
      <w:pPr>
        <w:pStyle w:val="NoSpacing"/>
        <w:jc w:val="center"/>
        <w:rPr>
          <w:i/>
          <w:sz w:val="24"/>
        </w:rPr>
      </w:pPr>
      <w:r w:rsidRPr="00E61191">
        <w:rPr>
          <w:i/>
          <w:sz w:val="24"/>
        </w:rPr>
        <w:t>Attorney-at-law for the Claimant</w:t>
      </w:r>
    </w:p>
    <w:p w:rsidR="00E61191" w:rsidRPr="00E61191" w:rsidRDefault="00E61191" w:rsidP="00E61191">
      <w:pPr>
        <w:pStyle w:val="NoSpacing"/>
        <w:rPr>
          <w:i/>
          <w:sz w:val="24"/>
        </w:rPr>
      </w:pPr>
    </w:p>
    <w:p w:rsidR="00E61191" w:rsidRPr="00D513BE" w:rsidRDefault="00E61191" w:rsidP="00E61191">
      <w:pPr>
        <w:pStyle w:val="NoSpacing"/>
        <w:rPr>
          <w:i/>
          <w:sz w:val="18"/>
        </w:rPr>
      </w:pPr>
    </w:p>
    <w:p w:rsidR="00E61191" w:rsidRPr="00E61191" w:rsidRDefault="00E61191" w:rsidP="00E61191">
      <w:pPr>
        <w:pStyle w:val="NoSpacing"/>
        <w:rPr>
          <w:i/>
          <w:sz w:val="24"/>
        </w:rPr>
      </w:pPr>
      <w:r w:rsidRPr="00E61191">
        <w:rPr>
          <w:i/>
          <w:sz w:val="24"/>
        </w:rPr>
        <w:t>Filed by ….”</w:t>
      </w:r>
    </w:p>
    <w:p w:rsidR="00D513BE" w:rsidRDefault="00E61191" w:rsidP="00E61191">
      <w:pPr>
        <w:pStyle w:val="NoSpacing"/>
        <w:rPr>
          <w:sz w:val="24"/>
        </w:rPr>
      </w:pPr>
      <w:r w:rsidRPr="00E61191">
        <w:rPr>
          <w:sz w:val="24"/>
        </w:rPr>
        <w:t xml:space="preserve"> </w:t>
      </w:r>
    </w:p>
    <w:p w:rsidR="00AE4C61" w:rsidRDefault="00AE4C61" w:rsidP="00E61191">
      <w:pPr>
        <w:pStyle w:val="NoSpacing"/>
        <w:rPr>
          <w:b/>
          <w:sz w:val="24"/>
        </w:rPr>
      </w:pPr>
    </w:p>
    <w:p w:rsidR="00AE4C61" w:rsidRDefault="00AE4C61" w:rsidP="00E61191">
      <w:pPr>
        <w:pStyle w:val="NoSpacing"/>
        <w:rPr>
          <w:b/>
          <w:sz w:val="24"/>
        </w:rPr>
      </w:pPr>
    </w:p>
    <w:p w:rsidR="00E61191" w:rsidRPr="00AB5998" w:rsidRDefault="00E61191" w:rsidP="00E61191">
      <w:pPr>
        <w:pStyle w:val="NoSpacing"/>
        <w:rPr>
          <w:sz w:val="18"/>
        </w:rPr>
      </w:pPr>
    </w:p>
    <w:p w:rsidR="00E61191" w:rsidRPr="00E61191" w:rsidRDefault="00E61191" w:rsidP="00E61191">
      <w:pPr>
        <w:pStyle w:val="NoSpacing"/>
        <w:spacing w:line="360" w:lineRule="auto"/>
        <w:jc w:val="both"/>
        <w:rPr>
          <w:rFonts w:cs="Arial"/>
          <w:sz w:val="24"/>
        </w:rPr>
      </w:pPr>
      <w:r w:rsidRPr="00E61191">
        <w:rPr>
          <w:rFonts w:cs="Arial"/>
          <w:sz w:val="24"/>
        </w:rPr>
        <w:t>Henny Penny and Billy Goat instruct you that an accident, which involved the Claimant</w:t>
      </w:r>
      <w:r w:rsidR="00C8171B">
        <w:rPr>
          <w:rFonts w:cs="Arial"/>
          <w:sz w:val="24"/>
        </w:rPr>
        <w:t>,</w:t>
      </w:r>
      <w:r w:rsidRPr="00E61191">
        <w:rPr>
          <w:rFonts w:cs="Arial"/>
          <w:sz w:val="24"/>
        </w:rPr>
        <w:t xml:space="preserve"> did in fact happen on January 4, 2017.  </w:t>
      </w:r>
      <w:r w:rsidR="00F4519B">
        <w:rPr>
          <w:rFonts w:cs="Arial"/>
          <w:sz w:val="24"/>
        </w:rPr>
        <w:t>T</w:t>
      </w:r>
      <w:r w:rsidRPr="00E61191">
        <w:rPr>
          <w:rFonts w:cs="Arial"/>
          <w:sz w:val="24"/>
        </w:rPr>
        <w:t>hey deny any negligence on their part and say</w:t>
      </w:r>
      <w:r w:rsidR="00DA4476">
        <w:rPr>
          <w:rFonts w:cs="Arial"/>
          <w:sz w:val="24"/>
        </w:rPr>
        <w:t>,</w:t>
      </w:r>
      <w:r w:rsidRPr="00E61191">
        <w:rPr>
          <w:rFonts w:cs="Arial"/>
          <w:sz w:val="24"/>
        </w:rPr>
        <w:t xml:space="preserve"> instead</w:t>
      </w:r>
      <w:r w:rsidR="00DA4476">
        <w:rPr>
          <w:rFonts w:cs="Arial"/>
          <w:sz w:val="24"/>
        </w:rPr>
        <w:t>,</w:t>
      </w:r>
      <w:r w:rsidRPr="00E61191">
        <w:rPr>
          <w:rFonts w:cs="Arial"/>
          <w:sz w:val="24"/>
        </w:rPr>
        <w:t xml:space="preserve"> that the accident was caused by the negligence of the Claimant</w:t>
      </w:r>
      <w:r w:rsidR="00DA4476">
        <w:rPr>
          <w:rFonts w:cs="Arial"/>
          <w:sz w:val="24"/>
        </w:rPr>
        <w:t>,</w:t>
      </w:r>
      <w:r w:rsidRPr="00E61191">
        <w:rPr>
          <w:rFonts w:cs="Arial"/>
          <w:sz w:val="24"/>
        </w:rPr>
        <w:t xml:space="preserve"> who ran suddenly from the sidewalk, on to the pedestrian crossing and into the path of the First Defendant’s motor vehicle.  The Second Defendant was driving at </w:t>
      </w:r>
      <w:r w:rsidR="00CD3BC1">
        <w:rPr>
          <w:rFonts w:cs="Arial"/>
          <w:sz w:val="24"/>
        </w:rPr>
        <w:t>30k</w:t>
      </w:r>
      <w:r w:rsidR="004900BA">
        <w:rPr>
          <w:rFonts w:cs="Arial"/>
          <w:sz w:val="24"/>
        </w:rPr>
        <w:t>p</w:t>
      </w:r>
      <w:r w:rsidRPr="00E61191">
        <w:rPr>
          <w:rFonts w:cs="Arial"/>
          <w:sz w:val="24"/>
        </w:rPr>
        <w:t xml:space="preserve">h and was not able to stop immediately to prevent the accident.  The Second Defendant instructs you that he was about </w:t>
      </w:r>
      <w:r w:rsidR="00CD3BC1">
        <w:rPr>
          <w:rFonts w:cs="Arial"/>
          <w:sz w:val="24"/>
        </w:rPr>
        <w:t>five feet</w:t>
      </w:r>
      <w:r w:rsidRPr="00E61191">
        <w:rPr>
          <w:rFonts w:cs="Arial"/>
          <w:sz w:val="24"/>
        </w:rPr>
        <w:t xml:space="preserve"> from the pedestrian crossing</w:t>
      </w:r>
      <w:r w:rsidR="00CD3BC1">
        <w:rPr>
          <w:rFonts w:cs="Arial"/>
          <w:sz w:val="24"/>
        </w:rPr>
        <w:t>,</w:t>
      </w:r>
      <w:r w:rsidRPr="00E61191">
        <w:rPr>
          <w:rFonts w:cs="Arial"/>
          <w:sz w:val="24"/>
        </w:rPr>
        <w:t xml:space="preserve"> when the Claimant ran from the sidewalk and on to the pedestrian crossing.  The Second Defendant had swerved to avoid hitting the Claimant but did not have sufficient time to be successful in doing so.  </w:t>
      </w:r>
    </w:p>
    <w:p w:rsidR="00E61191" w:rsidRPr="00C8171B" w:rsidRDefault="00E61191" w:rsidP="00E61191">
      <w:pPr>
        <w:pStyle w:val="NoSpacing"/>
        <w:spacing w:line="360" w:lineRule="auto"/>
        <w:jc w:val="both"/>
        <w:rPr>
          <w:rFonts w:cs="Arial"/>
          <w:sz w:val="4"/>
        </w:rPr>
      </w:pPr>
    </w:p>
    <w:p w:rsidR="00C8171B" w:rsidRDefault="00E61191" w:rsidP="00E61191">
      <w:pPr>
        <w:pStyle w:val="NoSpacing"/>
        <w:spacing w:line="360" w:lineRule="auto"/>
        <w:jc w:val="both"/>
        <w:rPr>
          <w:rFonts w:cs="Arial"/>
          <w:sz w:val="24"/>
        </w:rPr>
      </w:pPr>
      <w:r w:rsidRPr="00E61191">
        <w:rPr>
          <w:rFonts w:cs="Arial"/>
          <w:sz w:val="24"/>
        </w:rPr>
        <w:t xml:space="preserve">You are asked to defend the claim on behalf of the Defendants. </w:t>
      </w:r>
    </w:p>
    <w:p w:rsidR="00E61191" w:rsidRPr="00E61191" w:rsidRDefault="00E61191" w:rsidP="00E61191">
      <w:pPr>
        <w:pStyle w:val="NoSpacing"/>
        <w:spacing w:line="360" w:lineRule="auto"/>
        <w:jc w:val="both"/>
        <w:rPr>
          <w:rFonts w:cs="Arial"/>
          <w:sz w:val="24"/>
        </w:rPr>
      </w:pPr>
      <w:r w:rsidRPr="00E61191">
        <w:rPr>
          <w:rFonts w:cs="Arial"/>
          <w:sz w:val="24"/>
        </w:rPr>
        <w:t>Draft the defence.</w:t>
      </w:r>
    </w:p>
    <w:p w:rsidR="00E61191" w:rsidRPr="00332256" w:rsidRDefault="00E61191" w:rsidP="00E61191">
      <w:pPr>
        <w:pStyle w:val="NoSpacing"/>
        <w:spacing w:line="360" w:lineRule="auto"/>
        <w:jc w:val="center"/>
        <w:rPr>
          <w:rFonts w:ascii="Arial" w:hAnsi="Arial" w:cs="Arial"/>
        </w:rPr>
      </w:pPr>
      <w:r>
        <w:rPr>
          <w:rFonts w:ascii="Arial" w:hAnsi="Arial" w:cs="Arial"/>
        </w:rPr>
        <w:t>________________________</w:t>
      </w:r>
    </w:p>
    <w:p w:rsidR="00E61191" w:rsidRPr="000D790C" w:rsidRDefault="00E61191" w:rsidP="00E61191">
      <w:pPr>
        <w:pStyle w:val="NoSpacing"/>
        <w:ind w:left="720"/>
      </w:pPr>
    </w:p>
    <w:p w:rsidR="00E61191" w:rsidRPr="00E61191" w:rsidRDefault="00E61191" w:rsidP="00E61191">
      <w:pPr>
        <w:pStyle w:val="NoSpacing"/>
        <w:rPr>
          <w:rFonts w:cs="Arial"/>
          <w:b/>
          <w:sz w:val="24"/>
          <w:u w:val="single"/>
        </w:rPr>
      </w:pPr>
      <w:r w:rsidRPr="00E61191">
        <w:rPr>
          <w:rFonts w:cs="Arial"/>
          <w:b/>
          <w:sz w:val="24"/>
          <w:u w:val="single"/>
        </w:rPr>
        <w:t>QUESTION 2</w:t>
      </w:r>
    </w:p>
    <w:p w:rsidR="00E61191" w:rsidRPr="00E61191" w:rsidRDefault="00E61191" w:rsidP="00E61191">
      <w:pPr>
        <w:pStyle w:val="NoSpacing"/>
        <w:rPr>
          <w:rFonts w:cs="Arial"/>
          <w:b/>
          <w:sz w:val="24"/>
          <w:u w:val="single"/>
        </w:rPr>
      </w:pPr>
    </w:p>
    <w:p w:rsidR="00E61191" w:rsidRPr="00E61191" w:rsidRDefault="00E61191" w:rsidP="00E61191">
      <w:pPr>
        <w:pStyle w:val="NoSpacing"/>
        <w:spacing w:line="360" w:lineRule="auto"/>
        <w:jc w:val="both"/>
        <w:rPr>
          <w:rFonts w:cs="Arial"/>
          <w:sz w:val="24"/>
        </w:rPr>
      </w:pPr>
      <w:r w:rsidRPr="00E61191">
        <w:rPr>
          <w:rFonts w:cs="Arial"/>
          <w:sz w:val="24"/>
        </w:rPr>
        <w:t xml:space="preserve">On September 23, 2011, Fitzroy Pink, a valuer engaged by Jurisdiction Bank Limited, completed a valuation of a property at 14 Love Lane in your jurisdiction.  The report stated that the property, which was a </w:t>
      </w:r>
      <w:r w:rsidR="00BC67BF">
        <w:rPr>
          <w:rFonts w:cs="Arial"/>
          <w:sz w:val="24"/>
        </w:rPr>
        <w:t>4-</w:t>
      </w:r>
      <w:r w:rsidRPr="00E61191">
        <w:rPr>
          <w:rFonts w:cs="Arial"/>
          <w:sz w:val="24"/>
        </w:rPr>
        <w:t>bedroom house in a good location close to the seafront, was in good condition for its age and valued at $20</w:t>
      </w:r>
      <w:r w:rsidR="00430391">
        <w:rPr>
          <w:rFonts w:cs="Arial"/>
          <w:sz w:val="24"/>
        </w:rPr>
        <w:t>,000,000</w:t>
      </w:r>
      <w:r w:rsidRPr="00E61191">
        <w:rPr>
          <w:rFonts w:cs="Arial"/>
          <w:sz w:val="24"/>
        </w:rPr>
        <w:t>. The report was addressed to Jurisdiction Bank Limited.</w:t>
      </w:r>
    </w:p>
    <w:p w:rsidR="00E61191" w:rsidRPr="00161DBB" w:rsidRDefault="00E61191" w:rsidP="00E61191">
      <w:pPr>
        <w:pStyle w:val="NoSpacing"/>
        <w:spacing w:line="360" w:lineRule="auto"/>
        <w:jc w:val="both"/>
        <w:rPr>
          <w:rFonts w:cs="Arial"/>
          <w:sz w:val="12"/>
        </w:rPr>
      </w:pPr>
    </w:p>
    <w:p w:rsidR="00E61191" w:rsidRPr="00E61191" w:rsidRDefault="00E61191" w:rsidP="00E61191">
      <w:pPr>
        <w:pStyle w:val="NoSpacing"/>
        <w:spacing w:line="360" w:lineRule="auto"/>
        <w:jc w:val="both"/>
        <w:rPr>
          <w:rFonts w:cs="Arial"/>
          <w:sz w:val="24"/>
        </w:rPr>
      </w:pPr>
      <w:r w:rsidRPr="00E61191">
        <w:rPr>
          <w:rFonts w:cs="Arial"/>
          <w:sz w:val="24"/>
        </w:rPr>
        <w:t>Jurisdiction Bank Limited lent $18</w:t>
      </w:r>
      <w:r w:rsidR="00A61E17">
        <w:rPr>
          <w:rFonts w:cs="Arial"/>
          <w:sz w:val="24"/>
        </w:rPr>
        <w:t>,000,000</w:t>
      </w:r>
      <w:r w:rsidRPr="00E61191">
        <w:rPr>
          <w:rFonts w:cs="Arial"/>
          <w:sz w:val="24"/>
        </w:rPr>
        <w:t xml:space="preserve"> to Sophia Brown pursuant to the terms of a mortgage agreement. Sophia Brown defaulted on the loan</w:t>
      </w:r>
      <w:r w:rsidR="004C4F9B">
        <w:rPr>
          <w:rFonts w:cs="Arial"/>
          <w:sz w:val="24"/>
        </w:rPr>
        <w:t>,</w:t>
      </w:r>
      <w:r w:rsidRPr="00E61191">
        <w:rPr>
          <w:rFonts w:cs="Arial"/>
          <w:sz w:val="24"/>
        </w:rPr>
        <w:t xml:space="preserve"> and the property was subsequently sold by Jurisdiction Bank Limited on March 14, 2012 for $10</w:t>
      </w:r>
      <w:r w:rsidR="00430391">
        <w:rPr>
          <w:rFonts w:cs="Arial"/>
          <w:sz w:val="24"/>
        </w:rPr>
        <w:t>,000,</w:t>
      </w:r>
      <w:r w:rsidR="00F4519B">
        <w:rPr>
          <w:rFonts w:cs="Arial"/>
          <w:sz w:val="24"/>
        </w:rPr>
        <w:t>0</w:t>
      </w:r>
      <w:r w:rsidR="00430391">
        <w:rPr>
          <w:rFonts w:cs="Arial"/>
          <w:sz w:val="24"/>
        </w:rPr>
        <w:t>00</w:t>
      </w:r>
      <w:r w:rsidRPr="00E61191">
        <w:rPr>
          <w:rFonts w:cs="Arial"/>
          <w:sz w:val="24"/>
        </w:rPr>
        <w:t>.</w:t>
      </w:r>
    </w:p>
    <w:p w:rsidR="00E61191" w:rsidRPr="004B3F80" w:rsidRDefault="00E61191" w:rsidP="00E61191">
      <w:pPr>
        <w:pStyle w:val="NoSpacing"/>
        <w:spacing w:line="360" w:lineRule="auto"/>
        <w:jc w:val="both"/>
        <w:rPr>
          <w:rFonts w:cs="Arial"/>
          <w:sz w:val="14"/>
        </w:rPr>
      </w:pPr>
    </w:p>
    <w:p w:rsidR="00E61191" w:rsidRPr="00E61191" w:rsidRDefault="00E61191" w:rsidP="00E61191">
      <w:pPr>
        <w:pStyle w:val="NoSpacing"/>
        <w:spacing w:line="360" w:lineRule="auto"/>
        <w:jc w:val="both"/>
        <w:rPr>
          <w:rFonts w:cs="Arial"/>
          <w:sz w:val="24"/>
        </w:rPr>
      </w:pPr>
      <w:r w:rsidRPr="00E61191">
        <w:rPr>
          <w:rFonts w:cs="Arial"/>
          <w:sz w:val="24"/>
        </w:rPr>
        <w:t xml:space="preserve">On September 16, 2017, a </w:t>
      </w:r>
      <w:r w:rsidR="00C94BC9" w:rsidRPr="00E61191">
        <w:rPr>
          <w:rFonts w:cs="Arial"/>
          <w:sz w:val="24"/>
        </w:rPr>
        <w:t xml:space="preserve">Claim Form </w:t>
      </w:r>
      <w:r w:rsidRPr="00E61191">
        <w:rPr>
          <w:rFonts w:cs="Arial"/>
          <w:sz w:val="24"/>
        </w:rPr>
        <w:t xml:space="preserve">was issued by the firm in which you are working.  It named Jurisdiction Bank and Services Limited as the Claimant and Fitzroy Pink as the Defendant.  Jurisdiction Bank and Services Limited is a subsidiary of Jurisdiction Bank Limited.  The </w:t>
      </w:r>
      <w:r w:rsidR="00C94BC9" w:rsidRPr="00E61191">
        <w:rPr>
          <w:rFonts w:cs="Arial"/>
          <w:sz w:val="24"/>
        </w:rPr>
        <w:t xml:space="preserve">Claim Form </w:t>
      </w:r>
      <w:r w:rsidRPr="00E61191">
        <w:rPr>
          <w:rFonts w:cs="Arial"/>
          <w:sz w:val="24"/>
        </w:rPr>
        <w:t>was endorsed as follows:</w:t>
      </w:r>
    </w:p>
    <w:p w:rsidR="00E61191" w:rsidRPr="00C94BC9" w:rsidRDefault="00E61191" w:rsidP="00E61191">
      <w:pPr>
        <w:pStyle w:val="NoSpacing"/>
        <w:spacing w:line="360" w:lineRule="auto"/>
        <w:jc w:val="both"/>
        <w:rPr>
          <w:rFonts w:cs="Arial"/>
          <w:sz w:val="8"/>
        </w:rPr>
      </w:pPr>
    </w:p>
    <w:p w:rsidR="00E61191" w:rsidRPr="00E61191" w:rsidRDefault="00E61191" w:rsidP="00E61191">
      <w:pPr>
        <w:pStyle w:val="NoSpacing"/>
        <w:spacing w:line="360" w:lineRule="auto"/>
        <w:ind w:left="720"/>
        <w:jc w:val="both"/>
        <w:rPr>
          <w:rFonts w:cs="Arial"/>
          <w:sz w:val="24"/>
        </w:rPr>
      </w:pPr>
      <w:r w:rsidRPr="00E61191">
        <w:rPr>
          <w:rFonts w:cs="Arial"/>
          <w:i/>
          <w:sz w:val="24"/>
        </w:rPr>
        <w:t xml:space="preserve">“The </w:t>
      </w:r>
      <w:r w:rsidR="00961A1B">
        <w:rPr>
          <w:rFonts w:cs="Arial"/>
          <w:i/>
          <w:sz w:val="24"/>
        </w:rPr>
        <w:t>C</w:t>
      </w:r>
      <w:r w:rsidRPr="00E61191">
        <w:rPr>
          <w:rFonts w:cs="Arial"/>
          <w:i/>
          <w:sz w:val="24"/>
        </w:rPr>
        <w:t>laimant</w:t>
      </w:r>
      <w:r w:rsidR="00F01866">
        <w:rPr>
          <w:rFonts w:cs="Arial"/>
          <w:i/>
          <w:sz w:val="24"/>
        </w:rPr>
        <w:t>,</w:t>
      </w:r>
      <w:r w:rsidRPr="00E61191">
        <w:rPr>
          <w:rFonts w:cs="Arial"/>
          <w:i/>
          <w:sz w:val="24"/>
        </w:rPr>
        <w:t xml:space="preserve"> Jurisdiction Bank and Services Limited, claims damages and interest for breach of </w:t>
      </w:r>
      <w:r w:rsidR="004B3F80">
        <w:rPr>
          <w:rFonts w:cs="Arial"/>
          <w:i/>
          <w:sz w:val="24"/>
        </w:rPr>
        <w:t>contract</w:t>
      </w:r>
      <w:r w:rsidRPr="00E61191">
        <w:rPr>
          <w:rFonts w:cs="Arial"/>
          <w:i/>
          <w:sz w:val="24"/>
        </w:rPr>
        <w:t xml:space="preserve"> and negligence arising out</w:t>
      </w:r>
      <w:r w:rsidR="00601D7D">
        <w:rPr>
          <w:rFonts w:cs="Arial"/>
          <w:i/>
          <w:sz w:val="24"/>
        </w:rPr>
        <w:t xml:space="preserve"> of</w:t>
      </w:r>
      <w:r w:rsidRPr="00E61191">
        <w:rPr>
          <w:rFonts w:cs="Arial"/>
          <w:i/>
          <w:sz w:val="24"/>
        </w:rPr>
        <w:t xml:space="preserve"> the </w:t>
      </w:r>
      <w:r w:rsidR="00601D7D">
        <w:rPr>
          <w:rFonts w:cs="Arial"/>
          <w:i/>
          <w:sz w:val="24"/>
        </w:rPr>
        <w:t>C</w:t>
      </w:r>
      <w:r w:rsidRPr="00E61191">
        <w:rPr>
          <w:rFonts w:cs="Arial"/>
          <w:i/>
          <w:sz w:val="24"/>
        </w:rPr>
        <w:t xml:space="preserve">laimant’s reliance on the mortgage </w:t>
      </w:r>
      <w:r w:rsidRPr="00E61191">
        <w:rPr>
          <w:rFonts w:cs="Arial"/>
          <w:i/>
          <w:sz w:val="24"/>
        </w:rPr>
        <w:lastRenderedPageBreak/>
        <w:t xml:space="preserve">valuation on September 23, 2011 (“the valuation”) in respect of property located at 14 Love Lane in the jurisdiction (“the property”) for the purpose of a mortgage </w:t>
      </w:r>
      <w:r w:rsidR="00601D7D">
        <w:rPr>
          <w:rFonts w:cs="Arial"/>
          <w:i/>
          <w:sz w:val="24"/>
        </w:rPr>
        <w:t>loan</w:t>
      </w:r>
      <w:r w:rsidRPr="00E61191">
        <w:rPr>
          <w:rFonts w:cs="Arial"/>
          <w:i/>
          <w:sz w:val="24"/>
        </w:rPr>
        <w:t xml:space="preserve"> of $18</w:t>
      </w:r>
      <w:r w:rsidR="00601D7D">
        <w:rPr>
          <w:rFonts w:cs="Arial"/>
          <w:i/>
          <w:sz w:val="24"/>
        </w:rPr>
        <w:t>,000,000</w:t>
      </w:r>
      <w:r w:rsidRPr="00E61191">
        <w:rPr>
          <w:rFonts w:cs="Arial"/>
          <w:i/>
          <w:sz w:val="24"/>
        </w:rPr>
        <w:t xml:space="preserve"> made by the </w:t>
      </w:r>
      <w:r w:rsidR="00601D7D">
        <w:rPr>
          <w:rFonts w:cs="Arial"/>
          <w:i/>
          <w:sz w:val="24"/>
        </w:rPr>
        <w:t>C</w:t>
      </w:r>
      <w:r w:rsidRPr="00E61191">
        <w:rPr>
          <w:rFonts w:cs="Arial"/>
          <w:i/>
          <w:sz w:val="24"/>
        </w:rPr>
        <w:t xml:space="preserve">laimant on September 26, 2011 to Sophia </w:t>
      </w:r>
      <w:r w:rsidR="00601D7D" w:rsidRPr="00E61191">
        <w:rPr>
          <w:rFonts w:cs="Arial"/>
          <w:i/>
          <w:sz w:val="24"/>
        </w:rPr>
        <w:t>Brown (</w:t>
      </w:r>
      <w:r w:rsidRPr="00E61191">
        <w:rPr>
          <w:rFonts w:cs="Arial"/>
          <w:i/>
          <w:sz w:val="24"/>
        </w:rPr>
        <w:t xml:space="preserve">“the borrower”).  The property formed the </w:t>
      </w:r>
      <w:r w:rsidR="00601D7D">
        <w:rPr>
          <w:rFonts w:cs="Arial"/>
          <w:i/>
          <w:sz w:val="24"/>
        </w:rPr>
        <w:t>C</w:t>
      </w:r>
      <w:r w:rsidRPr="00E61191">
        <w:rPr>
          <w:rFonts w:cs="Arial"/>
          <w:i/>
          <w:sz w:val="24"/>
        </w:rPr>
        <w:t xml:space="preserve">laimant’s security for the </w:t>
      </w:r>
      <w:r w:rsidR="00601D7D">
        <w:rPr>
          <w:rFonts w:cs="Arial"/>
          <w:i/>
          <w:sz w:val="24"/>
        </w:rPr>
        <w:t>mortgage</w:t>
      </w:r>
      <w:r w:rsidRPr="00E61191">
        <w:rPr>
          <w:rFonts w:cs="Arial"/>
          <w:i/>
          <w:sz w:val="24"/>
        </w:rPr>
        <w:t xml:space="preserve">.  The valuation by the Defendant was negligent in that it overvalued the property. The borrower defaulted on the mortgage and the property was sold.  The </w:t>
      </w:r>
      <w:r w:rsidR="00601D7D">
        <w:rPr>
          <w:rFonts w:cs="Arial"/>
          <w:i/>
          <w:sz w:val="24"/>
        </w:rPr>
        <w:t>C</w:t>
      </w:r>
      <w:r w:rsidRPr="00E61191">
        <w:rPr>
          <w:rFonts w:cs="Arial"/>
          <w:i/>
          <w:sz w:val="24"/>
        </w:rPr>
        <w:t xml:space="preserve">laimant has suffered loss on the sale of the property”.  </w:t>
      </w:r>
      <w:r w:rsidRPr="00E61191">
        <w:rPr>
          <w:rFonts w:cs="Arial"/>
          <w:sz w:val="24"/>
        </w:rPr>
        <w:t xml:space="preserve"> </w:t>
      </w:r>
    </w:p>
    <w:p w:rsidR="00E61191" w:rsidRPr="00A61E17" w:rsidRDefault="00E61191" w:rsidP="00E61191">
      <w:pPr>
        <w:pStyle w:val="NoSpacing"/>
        <w:spacing w:line="360" w:lineRule="auto"/>
        <w:jc w:val="both"/>
        <w:rPr>
          <w:rFonts w:cs="Arial"/>
          <w:sz w:val="10"/>
        </w:rPr>
      </w:pPr>
    </w:p>
    <w:p w:rsidR="00E61191" w:rsidRPr="00E61191" w:rsidRDefault="00E61191" w:rsidP="00E61191">
      <w:pPr>
        <w:pStyle w:val="NoSpacing"/>
        <w:spacing w:line="360" w:lineRule="auto"/>
        <w:jc w:val="both"/>
        <w:rPr>
          <w:rFonts w:cs="Arial"/>
          <w:sz w:val="24"/>
        </w:rPr>
      </w:pPr>
      <w:r w:rsidRPr="00E61191">
        <w:rPr>
          <w:rFonts w:cs="Arial"/>
          <w:sz w:val="24"/>
        </w:rPr>
        <w:t xml:space="preserve">Your senior has asked you to write a memorandum setting out whether or not it is possible to amend the Claim Form and </w:t>
      </w:r>
      <w:r w:rsidR="004F0A78">
        <w:rPr>
          <w:rFonts w:cs="Arial"/>
          <w:sz w:val="24"/>
        </w:rPr>
        <w:t>Statement/</w:t>
      </w:r>
      <w:r w:rsidRPr="00E61191">
        <w:rPr>
          <w:rFonts w:cs="Arial"/>
          <w:sz w:val="24"/>
        </w:rPr>
        <w:t xml:space="preserve">Particulars of Claim to substitute Jurisdiction Bank Limited for Jurisdiction Bank and Services Limited as the Claimant.  You should also outline the documents required to make such an application and their contents.  </w:t>
      </w:r>
    </w:p>
    <w:p w:rsidR="00E61191" w:rsidRPr="00332256" w:rsidRDefault="00E61191" w:rsidP="00E61191">
      <w:pPr>
        <w:pStyle w:val="NoSpacing"/>
        <w:spacing w:line="360" w:lineRule="auto"/>
        <w:jc w:val="center"/>
        <w:rPr>
          <w:rFonts w:ascii="Arial" w:hAnsi="Arial" w:cs="Arial"/>
        </w:rPr>
      </w:pPr>
      <w:r>
        <w:rPr>
          <w:rFonts w:ascii="Arial" w:hAnsi="Arial" w:cs="Arial"/>
        </w:rPr>
        <w:t>________________________</w:t>
      </w:r>
    </w:p>
    <w:p w:rsidR="00E61191" w:rsidRDefault="00E61191" w:rsidP="00E61191">
      <w:pPr>
        <w:pStyle w:val="NoSpacing"/>
        <w:spacing w:line="360" w:lineRule="auto"/>
        <w:jc w:val="both"/>
        <w:rPr>
          <w:rFonts w:ascii="Arial" w:hAnsi="Arial" w:cs="Arial"/>
        </w:rPr>
      </w:pPr>
    </w:p>
    <w:p w:rsidR="00E61191" w:rsidRPr="00E61191" w:rsidRDefault="00E61191" w:rsidP="00E61191">
      <w:pPr>
        <w:pStyle w:val="NoSpacing"/>
        <w:spacing w:line="360" w:lineRule="auto"/>
        <w:jc w:val="both"/>
        <w:rPr>
          <w:rFonts w:cs="Arial"/>
          <w:b/>
          <w:sz w:val="24"/>
          <w:u w:val="single"/>
        </w:rPr>
      </w:pPr>
      <w:r w:rsidRPr="00E61191">
        <w:rPr>
          <w:rFonts w:cs="Arial"/>
          <w:b/>
          <w:sz w:val="24"/>
          <w:u w:val="single"/>
        </w:rPr>
        <w:t>QUESTION 3</w:t>
      </w:r>
    </w:p>
    <w:p w:rsidR="00E61191" w:rsidRPr="00E61191" w:rsidRDefault="00E61191" w:rsidP="00E61191">
      <w:pPr>
        <w:pStyle w:val="NoSpacing"/>
        <w:tabs>
          <w:tab w:val="left" w:pos="7500"/>
        </w:tabs>
        <w:spacing w:line="360" w:lineRule="auto"/>
        <w:jc w:val="both"/>
        <w:rPr>
          <w:rFonts w:cs="Arial"/>
          <w:sz w:val="24"/>
        </w:rPr>
      </w:pPr>
      <w:r w:rsidRPr="00E61191">
        <w:rPr>
          <w:rFonts w:cs="Arial"/>
          <w:sz w:val="24"/>
        </w:rPr>
        <w:t>Sajonie Whippersnapple instructs you that he is the sole director of Belgian Sparkies Company Limited (“the Company”), a company incorporated in your jurisdiction.  On February 17, 2007, the Company entered into a contract with Vera Adams.  Pursuant to the terms of the contract, it was agreed that the Company would lend Adams the sum of US$1</w:t>
      </w:r>
      <w:r w:rsidR="00F4519B">
        <w:rPr>
          <w:rFonts w:cs="Arial"/>
          <w:sz w:val="24"/>
        </w:rPr>
        <w:t>,000,000</w:t>
      </w:r>
      <w:r w:rsidRPr="00E61191">
        <w:rPr>
          <w:rFonts w:cs="Arial"/>
          <w:sz w:val="24"/>
        </w:rPr>
        <w:t xml:space="preserve"> and that the sum would be repaid in equal monthly instalments over the course of </w:t>
      </w:r>
      <w:r w:rsidR="00CF3C4A">
        <w:rPr>
          <w:rFonts w:cs="Arial"/>
          <w:sz w:val="24"/>
        </w:rPr>
        <w:t>five</w:t>
      </w:r>
      <w:r w:rsidRPr="00E61191">
        <w:rPr>
          <w:rFonts w:cs="Arial"/>
          <w:sz w:val="24"/>
        </w:rPr>
        <w:t xml:space="preserve"> years.  The parties have also agreed that no interest is to be charged.  </w:t>
      </w:r>
    </w:p>
    <w:p w:rsidR="00E61191" w:rsidRPr="00CF3C4A" w:rsidRDefault="00E61191" w:rsidP="00E61191">
      <w:pPr>
        <w:pStyle w:val="NoSpacing"/>
        <w:tabs>
          <w:tab w:val="left" w:pos="7500"/>
        </w:tabs>
        <w:spacing w:line="360" w:lineRule="auto"/>
        <w:jc w:val="both"/>
        <w:rPr>
          <w:rFonts w:cs="Arial"/>
          <w:sz w:val="8"/>
        </w:rPr>
      </w:pPr>
    </w:p>
    <w:p w:rsidR="00E61191" w:rsidRPr="00E61191" w:rsidRDefault="00E61191" w:rsidP="00E61191">
      <w:pPr>
        <w:pStyle w:val="NoSpacing"/>
        <w:tabs>
          <w:tab w:val="left" w:pos="7500"/>
        </w:tabs>
        <w:spacing w:line="360" w:lineRule="auto"/>
        <w:jc w:val="both"/>
        <w:rPr>
          <w:rFonts w:cs="Arial"/>
          <w:sz w:val="24"/>
        </w:rPr>
      </w:pPr>
      <w:r w:rsidRPr="00E61191">
        <w:rPr>
          <w:rFonts w:cs="Arial"/>
          <w:sz w:val="24"/>
        </w:rPr>
        <w:t xml:space="preserve">Sajonie further instructs you that Adams had made </w:t>
      </w:r>
      <w:r w:rsidR="00CF3C4A">
        <w:rPr>
          <w:rFonts w:cs="Arial"/>
          <w:sz w:val="24"/>
        </w:rPr>
        <w:t>15</w:t>
      </w:r>
      <w:r w:rsidRPr="00E61191">
        <w:rPr>
          <w:rFonts w:cs="Arial"/>
          <w:sz w:val="24"/>
        </w:rPr>
        <w:t xml:space="preserve"> payments, but that thereafter </w:t>
      </w:r>
      <w:r w:rsidR="00CF3C4A">
        <w:rPr>
          <w:rFonts w:cs="Arial"/>
          <w:sz w:val="24"/>
        </w:rPr>
        <w:t>s</w:t>
      </w:r>
      <w:r w:rsidRPr="00E61191">
        <w:rPr>
          <w:rFonts w:cs="Arial"/>
          <w:sz w:val="24"/>
        </w:rPr>
        <w:t>he had become delinquent.</w:t>
      </w:r>
    </w:p>
    <w:p w:rsidR="00E61191" w:rsidRPr="00CF3C4A" w:rsidRDefault="00E61191" w:rsidP="00E61191">
      <w:pPr>
        <w:pStyle w:val="NoSpacing"/>
        <w:tabs>
          <w:tab w:val="left" w:pos="7500"/>
        </w:tabs>
        <w:spacing w:line="360" w:lineRule="auto"/>
        <w:jc w:val="both"/>
        <w:rPr>
          <w:rFonts w:cs="Arial"/>
          <w:sz w:val="6"/>
        </w:rPr>
      </w:pPr>
    </w:p>
    <w:p w:rsidR="00E61191" w:rsidRPr="00E61191" w:rsidRDefault="00E61191" w:rsidP="00E61191">
      <w:pPr>
        <w:pStyle w:val="NoSpacing"/>
        <w:tabs>
          <w:tab w:val="left" w:pos="7500"/>
        </w:tabs>
        <w:spacing w:line="360" w:lineRule="auto"/>
        <w:jc w:val="both"/>
        <w:rPr>
          <w:rFonts w:cs="Arial"/>
          <w:sz w:val="24"/>
        </w:rPr>
      </w:pPr>
      <w:r w:rsidRPr="00E61191">
        <w:rPr>
          <w:rFonts w:cs="Arial"/>
          <w:sz w:val="24"/>
        </w:rPr>
        <w:t>Despite Sajonie’s best efforts, he has not been able to recover the amount due from Adams.</w:t>
      </w:r>
    </w:p>
    <w:p w:rsidR="00E61191" w:rsidRPr="00CF3C4A" w:rsidRDefault="00E61191" w:rsidP="00E61191">
      <w:pPr>
        <w:pStyle w:val="NoSpacing"/>
        <w:tabs>
          <w:tab w:val="left" w:pos="7500"/>
        </w:tabs>
        <w:spacing w:line="360" w:lineRule="auto"/>
        <w:jc w:val="both"/>
        <w:rPr>
          <w:rFonts w:cs="Arial"/>
          <w:sz w:val="10"/>
        </w:rPr>
      </w:pPr>
    </w:p>
    <w:p w:rsidR="00E61191" w:rsidRPr="00E61191" w:rsidRDefault="00E61191" w:rsidP="00E61191">
      <w:pPr>
        <w:pStyle w:val="NoSpacing"/>
        <w:tabs>
          <w:tab w:val="left" w:pos="7500"/>
        </w:tabs>
        <w:spacing w:line="360" w:lineRule="auto"/>
        <w:jc w:val="both"/>
        <w:rPr>
          <w:rFonts w:cs="Arial"/>
          <w:sz w:val="24"/>
        </w:rPr>
      </w:pPr>
      <w:r w:rsidRPr="00E61191">
        <w:rPr>
          <w:rFonts w:cs="Arial"/>
          <w:sz w:val="24"/>
        </w:rPr>
        <w:t>On March 14, 2017, Sajonie, on behalf of the Company, wrote a letter to Adams reminding her of the outstanding debt.  Adams responds in a letter addressed to the Company dated June 1, 2017 saying:</w:t>
      </w:r>
    </w:p>
    <w:p w:rsidR="00E61191" w:rsidRPr="00522BC9" w:rsidRDefault="00E61191" w:rsidP="00E61191">
      <w:pPr>
        <w:pStyle w:val="NoSpacing"/>
        <w:tabs>
          <w:tab w:val="left" w:pos="7500"/>
        </w:tabs>
        <w:spacing w:line="360" w:lineRule="auto"/>
        <w:jc w:val="both"/>
        <w:rPr>
          <w:rFonts w:cs="Arial"/>
          <w:sz w:val="4"/>
        </w:rPr>
      </w:pPr>
    </w:p>
    <w:p w:rsidR="00E61191" w:rsidRPr="00E61191" w:rsidRDefault="00E61191" w:rsidP="00E61191">
      <w:pPr>
        <w:pStyle w:val="NoSpacing"/>
        <w:tabs>
          <w:tab w:val="left" w:pos="720"/>
        </w:tabs>
        <w:spacing w:line="360" w:lineRule="auto"/>
        <w:ind w:left="720"/>
        <w:jc w:val="both"/>
        <w:rPr>
          <w:rFonts w:cs="Arial"/>
          <w:i/>
          <w:sz w:val="24"/>
        </w:rPr>
      </w:pPr>
      <w:r w:rsidRPr="00E61191">
        <w:rPr>
          <w:rFonts w:cs="Arial"/>
          <w:i/>
          <w:sz w:val="24"/>
        </w:rPr>
        <w:t>“I am really sorry, old Chum.  I know I owe you the sum but I have been a bad way off.  Can you please give me some more time?”</w:t>
      </w:r>
    </w:p>
    <w:p w:rsidR="00E61191" w:rsidRPr="00E61191" w:rsidRDefault="00E61191" w:rsidP="00E61191">
      <w:pPr>
        <w:pStyle w:val="NoSpacing"/>
        <w:spacing w:line="360" w:lineRule="auto"/>
        <w:jc w:val="both"/>
        <w:rPr>
          <w:rFonts w:cs="Arial"/>
          <w:sz w:val="24"/>
        </w:rPr>
      </w:pPr>
      <w:r w:rsidRPr="00E61191">
        <w:rPr>
          <w:rFonts w:cs="Arial"/>
          <w:sz w:val="24"/>
        </w:rPr>
        <w:lastRenderedPageBreak/>
        <w:t xml:space="preserve">Sajonie does not respond to the letter.  He instructs you that he needs to recover the money and he wants you to assist him in doing so.  </w:t>
      </w:r>
    </w:p>
    <w:p w:rsidR="00E61191" w:rsidRPr="00AB5998" w:rsidRDefault="00E61191" w:rsidP="00E61191">
      <w:pPr>
        <w:pStyle w:val="NoSpacing"/>
        <w:spacing w:line="360" w:lineRule="auto"/>
        <w:jc w:val="both"/>
        <w:rPr>
          <w:rFonts w:cs="Arial"/>
          <w:sz w:val="10"/>
        </w:rPr>
      </w:pPr>
    </w:p>
    <w:p w:rsidR="00E61191" w:rsidRPr="00E61191" w:rsidRDefault="00CF3C4A" w:rsidP="00E61191">
      <w:pPr>
        <w:pStyle w:val="NoSpacing"/>
        <w:spacing w:line="360" w:lineRule="auto"/>
        <w:jc w:val="both"/>
        <w:rPr>
          <w:rFonts w:cs="Arial"/>
          <w:sz w:val="24"/>
        </w:rPr>
      </w:pPr>
      <w:r>
        <w:rPr>
          <w:rFonts w:cs="Arial"/>
          <w:sz w:val="24"/>
        </w:rPr>
        <w:t>Discuss the</w:t>
      </w:r>
      <w:r w:rsidR="00E61191" w:rsidRPr="00E61191">
        <w:rPr>
          <w:rFonts w:cs="Arial"/>
          <w:sz w:val="24"/>
        </w:rPr>
        <w:t xml:space="preserve"> litigation issues </w:t>
      </w:r>
      <w:r w:rsidRPr="00E61191">
        <w:rPr>
          <w:rFonts w:cs="Arial"/>
          <w:sz w:val="24"/>
        </w:rPr>
        <w:t xml:space="preserve">you </w:t>
      </w:r>
      <w:r w:rsidR="00E61191" w:rsidRPr="00E61191">
        <w:rPr>
          <w:rFonts w:cs="Arial"/>
          <w:sz w:val="24"/>
        </w:rPr>
        <w:t>should consider</w:t>
      </w:r>
      <w:r>
        <w:rPr>
          <w:rFonts w:cs="Arial"/>
          <w:sz w:val="24"/>
        </w:rPr>
        <w:t>.</w:t>
      </w:r>
    </w:p>
    <w:p w:rsidR="00E61191" w:rsidRPr="00332256" w:rsidRDefault="00E61191" w:rsidP="00E61191">
      <w:pPr>
        <w:pStyle w:val="NoSpacing"/>
        <w:spacing w:line="360" w:lineRule="auto"/>
        <w:jc w:val="center"/>
        <w:rPr>
          <w:rFonts w:ascii="Arial" w:hAnsi="Arial" w:cs="Arial"/>
        </w:rPr>
      </w:pPr>
      <w:r>
        <w:rPr>
          <w:rFonts w:ascii="Arial" w:hAnsi="Arial" w:cs="Arial"/>
        </w:rPr>
        <w:t>________________________</w:t>
      </w:r>
    </w:p>
    <w:p w:rsidR="00E61191" w:rsidRDefault="00E61191" w:rsidP="00E61191">
      <w:pPr>
        <w:pStyle w:val="NoSpacing"/>
        <w:spacing w:line="360" w:lineRule="auto"/>
        <w:jc w:val="both"/>
        <w:rPr>
          <w:rFonts w:ascii="Arial" w:hAnsi="Arial" w:cs="Arial"/>
        </w:rPr>
      </w:pPr>
    </w:p>
    <w:p w:rsidR="00E61191" w:rsidRPr="00F4519B" w:rsidRDefault="00E61191" w:rsidP="00E61191">
      <w:pPr>
        <w:pStyle w:val="NoSpacing"/>
        <w:spacing w:line="360" w:lineRule="auto"/>
        <w:jc w:val="both"/>
        <w:rPr>
          <w:rFonts w:cs="Arial"/>
          <w:b/>
          <w:sz w:val="24"/>
          <w:u w:val="single"/>
        </w:rPr>
      </w:pPr>
      <w:r w:rsidRPr="00F4519B">
        <w:rPr>
          <w:rFonts w:cs="Arial"/>
          <w:b/>
          <w:sz w:val="24"/>
          <w:u w:val="single"/>
        </w:rPr>
        <w:t>Question 4</w:t>
      </w:r>
    </w:p>
    <w:p w:rsidR="00F4519B" w:rsidRPr="00F4519B" w:rsidRDefault="00F4519B" w:rsidP="00E61191">
      <w:pPr>
        <w:pStyle w:val="NoSpacing"/>
        <w:spacing w:line="360" w:lineRule="auto"/>
        <w:jc w:val="both"/>
        <w:rPr>
          <w:rFonts w:cs="Arial"/>
          <w:sz w:val="8"/>
        </w:rPr>
      </w:pPr>
    </w:p>
    <w:p w:rsidR="00E61191" w:rsidRPr="00F4519B" w:rsidRDefault="00E61191" w:rsidP="00E61191">
      <w:pPr>
        <w:pStyle w:val="NoSpacing"/>
        <w:spacing w:line="360" w:lineRule="auto"/>
        <w:jc w:val="both"/>
        <w:rPr>
          <w:rFonts w:cs="Arial"/>
          <w:sz w:val="24"/>
        </w:rPr>
      </w:pPr>
      <w:r w:rsidRPr="00F4519B">
        <w:rPr>
          <w:rFonts w:cs="Arial"/>
          <w:sz w:val="24"/>
        </w:rPr>
        <w:t xml:space="preserve">You act for the Defendant, Caribbean Blocks Limited (“CBL”), in a claim brought against it by </w:t>
      </w:r>
      <w:proofErr w:type="spellStart"/>
      <w:r w:rsidRPr="00F4519B">
        <w:rPr>
          <w:rFonts w:cs="Arial"/>
          <w:sz w:val="24"/>
        </w:rPr>
        <w:t>Hughlet</w:t>
      </w:r>
      <w:proofErr w:type="spellEnd"/>
      <w:r w:rsidRPr="00F4519B">
        <w:rPr>
          <w:rFonts w:cs="Arial"/>
          <w:sz w:val="24"/>
        </w:rPr>
        <w:t xml:space="preserve"> Jacobson for damages in respect of injuries he sustained to his eyes while operating machinery in the Defendant’s factory.</w:t>
      </w:r>
    </w:p>
    <w:p w:rsidR="00E61191" w:rsidRPr="00522BC9" w:rsidRDefault="00E61191" w:rsidP="00E61191">
      <w:pPr>
        <w:pStyle w:val="NoSpacing"/>
        <w:spacing w:line="360" w:lineRule="auto"/>
        <w:jc w:val="both"/>
        <w:rPr>
          <w:rFonts w:cs="Arial"/>
          <w:sz w:val="12"/>
        </w:rPr>
      </w:pPr>
    </w:p>
    <w:p w:rsidR="00E61191" w:rsidRPr="00F4519B" w:rsidRDefault="00E61191" w:rsidP="00E61191">
      <w:pPr>
        <w:pStyle w:val="NoSpacing"/>
        <w:spacing w:line="360" w:lineRule="auto"/>
        <w:jc w:val="both"/>
        <w:rPr>
          <w:rFonts w:cs="Arial"/>
          <w:sz w:val="24"/>
        </w:rPr>
      </w:pPr>
      <w:r w:rsidRPr="00F4519B">
        <w:rPr>
          <w:rFonts w:cs="Arial"/>
          <w:sz w:val="24"/>
        </w:rPr>
        <w:t>The claim went through mediation</w:t>
      </w:r>
      <w:r w:rsidR="0029697A">
        <w:rPr>
          <w:rFonts w:cs="Arial"/>
          <w:sz w:val="24"/>
        </w:rPr>
        <w:t>,</w:t>
      </w:r>
      <w:r w:rsidRPr="00F4519B">
        <w:rPr>
          <w:rFonts w:cs="Arial"/>
          <w:sz w:val="24"/>
        </w:rPr>
        <w:t xml:space="preserve"> but the process was not successful and the matter proceeded to the </w:t>
      </w:r>
      <w:r w:rsidR="0029697A" w:rsidRPr="00F4519B">
        <w:rPr>
          <w:rFonts w:cs="Arial"/>
          <w:sz w:val="24"/>
        </w:rPr>
        <w:t>case management conference</w:t>
      </w:r>
      <w:r w:rsidRPr="00F4519B">
        <w:rPr>
          <w:rFonts w:cs="Arial"/>
          <w:sz w:val="24"/>
        </w:rPr>
        <w:t xml:space="preserve">.  At the </w:t>
      </w:r>
      <w:r w:rsidR="0029697A" w:rsidRPr="00F4519B">
        <w:rPr>
          <w:rFonts w:cs="Arial"/>
          <w:sz w:val="24"/>
        </w:rPr>
        <w:t>case management conference</w:t>
      </w:r>
      <w:r w:rsidRPr="00F4519B">
        <w:rPr>
          <w:rFonts w:cs="Arial"/>
          <w:sz w:val="24"/>
        </w:rPr>
        <w:t>, the matter was adjourned because neither Jacobson nor his attorney</w:t>
      </w:r>
      <w:r w:rsidR="00522BC9">
        <w:rPr>
          <w:rFonts w:cs="Arial"/>
          <w:sz w:val="24"/>
        </w:rPr>
        <w:t>-at-law</w:t>
      </w:r>
      <w:r w:rsidRPr="00F4519B">
        <w:rPr>
          <w:rFonts w:cs="Arial"/>
          <w:sz w:val="24"/>
        </w:rPr>
        <w:t xml:space="preserve"> was present.  No explanation was given for their absence.  You appeared at the </w:t>
      </w:r>
      <w:r w:rsidR="0029697A" w:rsidRPr="00F4519B">
        <w:rPr>
          <w:rFonts w:cs="Arial"/>
          <w:sz w:val="24"/>
        </w:rPr>
        <w:t xml:space="preserve">case management conference </w:t>
      </w:r>
      <w:r w:rsidRPr="00F4519B">
        <w:rPr>
          <w:rFonts w:cs="Arial"/>
          <w:sz w:val="24"/>
        </w:rPr>
        <w:t xml:space="preserve">on behalf of CBL.  Jonathan James, CBL’s </w:t>
      </w:r>
      <w:r w:rsidR="0029697A">
        <w:rPr>
          <w:rFonts w:cs="Arial"/>
          <w:sz w:val="24"/>
        </w:rPr>
        <w:t>CEO</w:t>
      </w:r>
      <w:r w:rsidRPr="00F4519B">
        <w:rPr>
          <w:rFonts w:cs="Arial"/>
          <w:sz w:val="24"/>
        </w:rPr>
        <w:t>, was also present.  The matter was adjourned to April 30, 2018 at 11:30</w:t>
      </w:r>
      <w:r w:rsidR="00AB5998">
        <w:rPr>
          <w:rFonts w:cs="Arial"/>
          <w:sz w:val="24"/>
        </w:rPr>
        <w:t xml:space="preserve"> </w:t>
      </w:r>
      <w:r w:rsidRPr="00F4519B">
        <w:rPr>
          <w:rFonts w:cs="Arial"/>
          <w:sz w:val="24"/>
        </w:rPr>
        <w:t>am for 30 minutes.</w:t>
      </w:r>
    </w:p>
    <w:p w:rsidR="00E61191" w:rsidRPr="00522BC9" w:rsidRDefault="00E61191" w:rsidP="00E61191">
      <w:pPr>
        <w:pStyle w:val="NoSpacing"/>
        <w:spacing w:line="360" w:lineRule="auto"/>
        <w:jc w:val="both"/>
        <w:rPr>
          <w:rFonts w:cs="Arial"/>
          <w:sz w:val="12"/>
        </w:rPr>
      </w:pPr>
    </w:p>
    <w:p w:rsidR="00E61191" w:rsidRPr="00F4519B" w:rsidRDefault="00E61191" w:rsidP="00E61191">
      <w:pPr>
        <w:pStyle w:val="NoSpacing"/>
        <w:spacing w:line="360" w:lineRule="auto"/>
        <w:jc w:val="both"/>
        <w:rPr>
          <w:rFonts w:cs="Arial"/>
          <w:sz w:val="24"/>
        </w:rPr>
      </w:pPr>
      <w:r w:rsidRPr="00F4519B">
        <w:rPr>
          <w:rFonts w:cs="Arial"/>
          <w:sz w:val="24"/>
        </w:rPr>
        <w:t xml:space="preserve">On April 30, 2018, when the matter came up for hearing again, neither you nor </w:t>
      </w:r>
      <w:r w:rsidR="00B67E96">
        <w:rPr>
          <w:rFonts w:cs="Arial"/>
          <w:sz w:val="24"/>
        </w:rPr>
        <w:t>James</w:t>
      </w:r>
      <w:r w:rsidRPr="00F4519B">
        <w:rPr>
          <w:rFonts w:cs="Arial"/>
          <w:sz w:val="24"/>
        </w:rPr>
        <w:t xml:space="preserve"> attended</w:t>
      </w:r>
      <w:r w:rsidR="00074176">
        <w:rPr>
          <w:rFonts w:cs="Arial"/>
          <w:sz w:val="24"/>
        </w:rPr>
        <w:t>,</w:t>
      </w:r>
      <w:r w:rsidRPr="00F4519B">
        <w:rPr>
          <w:rFonts w:cs="Arial"/>
          <w:sz w:val="24"/>
        </w:rPr>
        <w:t xml:space="preserve"> and the Court was</w:t>
      </w:r>
      <w:r w:rsidR="00504AAB">
        <w:rPr>
          <w:rFonts w:cs="Arial"/>
          <w:sz w:val="24"/>
        </w:rPr>
        <w:t xml:space="preserve"> not</w:t>
      </w:r>
      <w:r w:rsidRPr="00F4519B">
        <w:rPr>
          <w:rFonts w:cs="Arial"/>
          <w:sz w:val="24"/>
        </w:rPr>
        <w:t xml:space="preserve"> given </w:t>
      </w:r>
      <w:r w:rsidR="00504AAB">
        <w:rPr>
          <w:rFonts w:cs="Arial"/>
          <w:sz w:val="24"/>
        </w:rPr>
        <w:t>a</w:t>
      </w:r>
      <w:r w:rsidRPr="00F4519B">
        <w:rPr>
          <w:rFonts w:cs="Arial"/>
          <w:sz w:val="24"/>
        </w:rPr>
        <w:t xml:space="preserve"> reason for your absence </w:t>
      </w:r>
      <w:r w:rsidR="00074176">
        <w:rPr>
          <w:rFonts w:cs="Arial"/>
          <w:sz w:val="24"/>
        </w:rPr>
        <w:t>n</w:t>
      </w:r>
      <w:r w:rsidRPr="00F4519B">
        <w:rPr>
          <w:rFonts w:cs="Arial"/>
          <w:sz w:val="24"/>
        </w:rPr>
        <w:t>or that of your client.  You were not able to attend the case management conference as you were hospitalized</w:t>
      </w:r>
      <w:r w:rsidR="00074176">
        <w:rPr>
          <w:rFonts w:cs="Arial"/>
          <w:sz w:val="24"/>
        </w:rPr>
        <w:t>,</w:t>
      </w:r>
      <w:r w:rsidRPr="00F4519B">
        <w:rPr>
          <w:rFonts w:cs="Arial"/>
          <w:sz w:val="24"/>
        </w:rPr>
        <w:t xml:space="preserve"> having suffered a minor heart attack</w:t>
      </w:r>
      <w:r w:rsidR="00074176">
        <w:rPr>
          <w:rFonts w:cs="Arial"/>
          <w:sz w:val="24"/>
        </w:rPr>
        <w:t>,</w:t>
      </w:r>
      <w:r w:rsidRPr="00F4519B">
        <w:rPr>
          <w:rFonts w:cs="Arial"/>
          <w:sz w:val="24"/>
        </w:rPr>
        <w:t xml:space="preserve"> and were not in a position to contact anyone to hold the matter on your behalf.</w:t>
      </w:r>
    </w:p>
    <w:p w:rsidR="00E61191" w:rsidRPr="00074176" w:rsidRDefault="00E61191" w:rsidP="00E61191">
      <w:pPr>
        <w:pStyle w:val="NoSpacing"/>
        <w:spacing w:line="360" w:lineRule="auto"/>
        <w:jc w:val="both"/>
        <w:rPr>
          <w:rFonts w:cs="Arial"/>
          <w:sz w:val="14"/>
        </w:rPr>
      </w:pPr>
    </w:p>
    <w:p w:rsidR="00E61191" w:rsidRPr="00F4519B" w:rsidRDefault="00E61191" w:rsidP="00E61191">
      <w:pPr>
        <w:pStyle w:val="NoSpacing"/>
        <w:spacing w:line="360" w:lineRule="auto"/>
        <w:jc w:val="both"/>
        <w:rPr>
          <w:rFonts w:cs="Arial"/>
          <w:sz w:val="24"/>
        </w:rPr>
      </w:pPr>
      <w:r w:rsidRPr="00F4519B">
        <w:rPr>
          <w:rFonts w:cs="Arial"/>
          <w:sz w:val="24"/>
        </w:rPr>
        <w:t>James later instructs you that he had attended court on the day in question but was waiting outside court room 4.  He had tried</w:t>
      </w:r>
      <w:r w:rsidR="00074176">
        <w:rPr>
          <w:rFonts w:cs="Arial"/>
          <w:sz w:val="24"/>
        </w:rPr>
        <w:t>,</w:t>
      </w:r>
      <w:r w:rsidRPr="00F4519B">
        <w:rPr>
          <w:rFonts w:cs="Arial"/>
          <w:sz w:val="24"/>
        </w:rPr>
        <w:t xml:space="preserve"> without success</w:t>
      </w:r>
      <w:r w:rsidR="00074176">
        <w:rPr>
          <w:rFonts w:cs="Arial"/>
          <w:sz w:val="24"/>
        </w:rPr>
        <w:t>,</w:t>
      </w:r>
      <w:r w:rsidRPr="00F4519B">
        <w:rPr>
          <w:rFonts w:cs="Arial"/>
          <w:sz w:val="24"/>
        </w:rPr>
        <w:t xml:space="preserve"> to contact you</w:t>
      </w:r>
      <w:r w:rsidR="00074176">
        <w:rPr>
          <w:rFonts w:cs="Arial"/>
          <w:sz w:val="24"/>
        </w:rPr>
        <w:t>,</w:t>
      </w:r>
      <w:r w:rsidRPr="00F4519B">
        <w:rPr>
          <w:rFonts w:cs="Arial"/>
          <w:sz w:val="24"/>
        </w:rPr>
        <w:t xml:space="preserve"> but your phone rang and went to voicemail. </w:t>
      </w:r>
      <w:r w:rsidR="00074176">
        <w:rPr>
          <w:rFonts w:cs="Arial"/>
          <w:sz w:val="24"/>
        </w:rPr>
        <w:t xml:space="preserve"> </w:t>
      </w:r>
      <w:r w:rsidRPr="00F4519B">
        <w:rPr>
          <w:rFonts w:cs="Arial"/>
          <w:sz w:val="24"/>
        </w:rPr>
        <w:t>After waiting for three hours at court room 4</w:t>
      </w:r>
      <w:r w:rsidR="002D5F7E">
        <w:rPr>
          <w:rFonts w:cs="Arial"/>
          <w:sz w:val="24"/>
        </w:rPr>
        <w:t>,</w:t>
      </w:r>
      <w:r w:rsidRPr="00F4519B">
        <w:rPr>
          <w:rFonts w:cs="Arial"/>
          <w:sz w:val="24"/>
        </w:rPr>
        <w:t xml:space="preserve"> and not having heard his name being called</w:t>
      </w:r>
      <w:r w:rsidR="002D5F7E">
        <w:rPr>
          <w:rFonts w:cs="Arial"/>
          <w:sz w:val="24"/>
        </w:rPr>
        <w:t>,</w:t>
      </w:r>
      <w:r w:rsidRPr="00F4519B">
        <w:rPr>
          <w:rFonts w:cs="Arial"/>
          <w:sz w:val="24"/>
        </w:rPr>
        <w:t xml:space="preserve"> he made inquiries of the clerk</w:t>
      </w:r>
      <w:r w:rsidR="00074176">
        <w:rPr>
          <w:rFonts w:cs="Arial"/>
          <w:sz w:val="24"/>
        </w:rPr>
        <w:t>.</w:t>
      </w:r>
      <w:r w:rsidRPr="00F4519B">
        <w:rPr>
          <w:rFonts w:cs="Arial"/>
          <w:sz w:val="24"/>
        </w:rPr>
        <w:t xml:space="preserve"> </w:t>
      </w:r>
      <w:r w:rsidR="00074176">
        <w:rPr>
          <w:rFonts w:cs="Arial"/>
          <w:sz w:val="24"/>
        </w:rPr>
        <w:t xml:space="preserve">The clerk </w:t>
      </w:r>
      <w:r w:rsidRPr="00F4519B">
        <w:rPr>
          <w:rFonts w:cs="Arial"/>
          <w:sz w:val="24"/>
        </w:rPr>
        <w:t>checked the court’s list and informed him that he was at the wrong place and that he ought to have been at chambers 4 and not court room 4.  When he got to chambers 4 at 3:30</w:t>
      </w:r>
      <w:r w:rsidR="00F4519B">
        <w:rPr>
          <w:rFonts w:cs="Arial"/>
          <w:sz w:val="24"/>
        </w:rPr>
        <w:t xml:space="preserve"> </w:t>
      </w:r>
      <w:r w:rsidRPr="00F4519B">
        <w:rPr>
          <w:rFonts w:cs="Arial"/>
          <w:sz w:val="24"/>
        </w:rPr>
        <w:t xml:space="preserve">pm, the clerk told him he was late and the matter had already been dealt with.    </w:t>
      </w:r>
    </w:p>
    <w:p w:rsidR="00E61191" w:rsidRPr="00F4519B" w:rsidRDefault="00E61191" w:rsidP="00E61191">
      <w:pPr>
        <w:pStyle w:val="NoSpacing"/>
        <w:spacing w:line="360" w:lineRule="auto"/>
        <w:jc w:val="both"/>
        <w:rPr>
          <w:rFonts w:cs="Arial"/>
          <w:sz w:val="12"/>
        </w:rPr>
      </w:pPr>
    </w:p>
    <w:p w:rsidR="00E61191" w:rsidRDefault="00E61191" w:rsidP="00E61191">
      <w:pPr>
        <w:pStyle w:val="NoSpacing"/>
        <w:spacing w:line="360" w:lineRule="auto"/>
        <w:jc w:val="both"/>
        <w:rPr>
          <w:rFonts w:cs="Arial"/>
          <w:sz w:val="24"/>
        </w:rPr>
      </w:pPr>
      <w:r w:rsidRPr="00F4519B">
        <w:rPr>
          <w:rFonts w:cs="Arial"/>
          <w:sz w:val="24"/>
        </w:rPr>
        <w:lastRenderedPageBreak/>
        <w:t>When you returned to office on June 1, 2018, you made inquiries at the Supreme</w:t>
      </w:r>
      <w:r w:rsidR="00EE7E95">
        <w:rPr>
          <w:rFonts w:cs="Arial"/>
          <w:sz w:val="24"/>
        </w:rPr>
        <w:t xml:space="preserve">/High </w:t>
      </w:r>
      <w:r w:rsidRPr="00F4519B">
        <w:rPr>
          <w:rFonts w:cs="Arial"/>
          <w:sz w:val="24"/>
        </w:rPr>
        <w:t>Court concerning the matter.  Your checks with the Supreme/High Court Registry reveal that your client’s case was struck out for failure to attend the case management conference</w:t>
      </w:r>
      <w:r w:rsidR="002D5F7E">
        <w:rPr>
          <w:rFonts w:cs="Arial"/>
          <w:sz w:val="24"/>
        </w:rPr>
        <w:t>,</w:t>
      </w:r>
      <w:r w:rsidRPr="00F4519B">
        <w:rPr>
          <w:rFonts w:cs="Arial"/>
          <w:sz w:val="24"/>
        </w:rPr>
        <w:t xml:space="preserve"> and that judgment has been entered for the Claimant.  </w:t>
      </w:r>
    </w:p>
    <w:p w:rsidR="002D5F7E" w:rsidRPr="00F4519B" w:rsidRDefault="002D5F7E" w:rsidP="00E61191">
      <w:pPr>
        <w:pStyle w:val="NoSpacing"/>
        <w:spacing w:line="360" w:lineRule="auto"/>
        <w:jc w:val="both"/>
        <w:rPr>
          <w:rFonts w:cs="Arial"/>
          <w:sz w:val="24"/>
        </w:rPr>
      </w:pPr>
      <w:r>
        <w:rPr>
          <w:rFonts w:cs="Arial"/>
          <w:sz w:val="24"/>
        </w:rPr>
        <w:t>Prepare:</w:t>
      </w:r>
    </w:p>
    <w:p w:rsidR="00E61191" w:rsidRPr="002D5F7E" w:rsidRDefault="00E61191" w:rsidP="00E61191">
      <w:pPr>
        <w:pStyle w:val="NoSpacing"/>
        <w:spacing w:line="360" w:lineRule="auto"/>
        <w:jc w:val="both"/>
        <w:rPr>
          <w:rFonts w:cs="Arial"/>
          <w:sz w:val="4"/>
        </w:rPr>
      </w:pPr>
    </w:p>
    <w:p w:rsidR="002D5F7E" w:rsidRDefault="00E61191" w:rsidP="002D5F7E">
      <w:pPr>
        <w:pStyle w:val="NoSpacing"/>
        <w:numPr>
          <w:ilvl w:val="0"/>
          <w:numId w:val="25"/>
        </w:numPr>
        <w:spacing w:line="360" w:lineRule="auto"/>
        <w:jc w:val="both"/>
        <w:rPr>
          <w:rFonts w:cs="Arial"/>
          <w:sz w:val="24"/>
        </w:rPr>
      </w:pPr>
      <w:r w:rsidRPr="00F4519B">
        <w:rPr>
          <w:rFonts w:cs="Arial"/>
          <w:sz w:val="24"/>
        </w:rPr>
        <w:t>the appropriate notice of application/application for court orders which you will need to make on your client’s behalf</w:t>
      </w:r>
      <w:r w:rsidR="002D5F7E">
        <w:rPr>
          <w:rFonts w:cs="Arial"/>
          <w:sz w:val="24"/>
        </w:rPr>
        <w:t>; and</w:t>
      </w:r>
    </w:p>
    <w:p w:rsidR="002D5F7E" w:rsidRDefault="002D5F7E" w:rsidP="00E61191">
      <w:pPr>
        <w:pStyle w:val="NoSpacing"/>
        <w:numPr>
          <w:ilvl w:val="0"/>
          <w:numId w:val="25"/>
        </w:numPr>
        <w:spacing w:line="360" w:lineRule="auto"/>
        <w:jc w:val="both"/>
        <w:rPr>
          <w:rFonts w:cs="Arial"/>
          <w:sz w:val="24"/>
        </w:rPr>
      </w:pPr>
      <w:r>
        <w:rPr>
          <w:rFonts w:cs="Arial"/>
          <w:sz w:val="24"/>
        </w:rPr>
        <w:t xml:space="preserve">a </w:t>
      </w:r>
      <w:r w:rsidR="00E61191" w:rsidRPr="002D5F7E">
        <w:rPr>
          <w:rFonts w:cs="Arial"/>
          <w:sz w:val="24"/>
        </w:rPr>
        <w:t xml:space="preserve">draft </w:t>
      </w:r>
      <w:r>
        <w:rPr>
          <w:rFonts w:cs="Arial"/>
          <w:sz w:val="24"/>
        </w:rPr>
        <w:t xml:space="preserve">of </w:t>
      </w:r>
      <w:r w:rsidR="00E61191" w:rsidRPr="002D5F7E">
        <w:rPr>
          <w:rFonts w:cs="Arial"/>
          <w:sz w:val="24"/>
        </w:rPr>
        <w:t>the order the Court is likely to make if your application is successful.</w:t>
      </w:r>
    </w:p>
    <w:p w:rsidR="00E61191" w:rsidRPr="002D5F7E" w:rsidRDefault="00E61191" w:rsidP="002D5F7E">
      <w:pPr>
        <w:pStyle w:val="NoSpacing"/>
        <w:spacing w:line="360" w:lineRule="auto"/>
        <w:jc w:val="both"/>
        <w:rPr>
          <w:rFonts w:cs="Arial"/>
          <w:b/>
          <w:sz w:val="24"/>
        </w:rPr>
      </w:pPr>
      <w:r w:rsidRPr="002D5F7E">
        <w:rPr>
          <w:rFonts w:cs="Arial"/>
          <w:sz w:val="24"/>
        </w:rPr>
        <w:t xml:space="preserve">  </w:t>
      </w:r>
      <w:r w:rsidRPr="002D5F7E">
        <w:rPr>
          <w:rFonts w:cs="Arial"/>
          <w:b/>
          <w:sz w:val="24"/>
        </w:rPr>
        <w:t>(The relevant form is available.)</w:t>
      </w:r>
    </w:p>
    <w:p w:rsidR="00F4519B" w:rsidRPr="00332256" w:rsidRDefault="00F4519B" w:rsidP="00F4519B">
      <w:pPr>
        <w:pStyle w:val="NoSpacing"/>
        <w:spacing w:line="360" w:lineRule="auto"/>
        <w:jc w:val="center"/>
        <w:rPr>
          <w:rFonts w:ascii="Arial" w:hAnsi="Arial" w:cs="Arial"/>
        </w:rPr>
      </w:pPr>
      <w:r>
        <w:rPr>
          <w:rFonts w:ascii="Arial" w:hAnsi="Arial" w:cs="Arial"/>
        </w:rPr>
        <w:t>________________________</w:t>
      </w:r>
    </w:p>
    <w:p w:rsidR="00E61191" w:rsidRDefault="00E61191" w:rsidP="00E61191">
      <w:pPr>
        <w:pStyle w:val="NoSpacing"/>
        <w:spacing w:line="360" w:lineRule="auto"/>
        <w:jc w:val="both"/>
        <w:rPr>
          <w:rFonts w:ascii="Arial" w:hAnsi="Arial" w:cs="Arial"/>
        </w:rPr>
      </w:pPr>
    </w:p>
    <w:p w:rsidR="00E61191" w:rsidRPr="00F4519B" w:rsidRDefault="00E61191" w:rsidP="00E61191">
      <w:pPr>
        <w:pStyle w:val="NoSpacing"/>
        <w:spacing w:line="360" w:lineRule="auto"/>
        <w:jc w:val="both"/>
        <w:rPr>
          <w:rFonts w:cs="Arial"/>
          <w:b/>
          <w:sz w:val="24"/>
          <w:u w:val="single"/>
        </w:rPr>
      </w:pPr>
      <w:r w:rsidRPr="00F4519B">
        <w:rPr>
          <w:rFonts w:cs="Arial"/>
          <w:b/>
          <w:sz w:val="24"/>
          <w:u w:val="single"/>
        </w:rPr>
        <w:t>QUESTION 5</w:t>
      </w:r>
    </w:p>
    <w:p w:rsidR="00E61191" w:rsidRPr="00F4519B" w:rsidRDefault="00E61191" w:rsidP="00E61191">
      <w:pPr>
        <w:pStyle w:val="NoSpacing"/>
        <w:spacing w:line="360" w:lineRule="auto"/>
        <w:jc w:val="both"/>
        <w:rPr>
          <w:rFonts w:cs="Arial"/>
          <w:sz w:val="12"/>
        </w:rPr>
      </w:pPr>
    </w:p>
    <w:p w:rsidR="00E61191" w:rsidRPr="00F4519B" w:rsidRDefault="00E61191" w:rsidP="00E61191">
      <w:pPr>
        <w:pStyle w:val="NoSpacing"/>
        <w:spacing w:line="360" w:lineRule="auto"/>
        <w:jc w:val="both"/>
        <w:rPr>
          <w:rFonts w:cs="Arial"/>
          <w:sz w:val="24"/>
        </w:rPr>
      </w:pPr>
      <w:r w:rsidRPr="00F4519B">
        <w:rPr>
          <w:rFonts w:cs="Arial"/>
          <w:sz w:val="24"/>
        </w:rPr>
        <w:t xml:space="preserve">You act for and on behalf of Peter Jones and Roy Jones who have instructed you that on January 3, 2018 they were each served with a Claim Form and </w:t>
      </w:r>
      <w:r w:rsidR="002D5F7E">
        <w:rPr>
          <w:rFonts w:cs="Arial"/>
          <w:sz w:val="24"/>
        </w:rPr>
        <w:t>Statement/</w:t>
      </w:r>
      <w:r w:rsidRPr="00F4519B">
        <w:rPr>
          <w:rFonts w:cs="Arial"/>
          <w:sz w:val="24"/>
        </w:rPr>
        <w:t>Particulars</w:t>
      </w:r>
      <w:r w:rsidR="002D5F7E">
        <w:rPr>
          <w:rFonts w:cs="Arial"/>
          <w:sz w:val="24"/>
        </w:rPr>
        <w:t xml:space="preserve"> </w:t>
      </w:r>
      <w:r w:rsidRPr="00F4519B">
        <w:rPr>
          <w:rFonts w:cs="Arial"/>
          <w:sz w:val="24"/>
        </w:rPr>
        <w:t xml:space="preserve">of Claim. They acknowledged service on January 10, 2018 but the time has passed for them to file a defence. On May 7, 2018 they were served with Default Judgment, Notice of Intention to Tender Documents, List of Documents, Listing Questionnaire and Notice of Assessment of Damages. The assessment of damages hearing is scheduled for June 16, 2018.  </w:t>
      </w:r>
      <w:r w:rsidR="00654572">
        <w:rPr>
          <w:rFonts w:cs="Arial"/>
          <w:sz w:val="24"/>
        </w:rPr>
        <w:t xml:space="preserve">Based on the Defendants’ instructions, you believe that they </w:t>
      </w:r>
      <w:r w:rsidRPr="00F4519B">
        <w:rPr>
          <w:rFonts w:cs="Arial"/>
          <w:sz w:val="24"/>
        </w:rPr>
        <w:t>have a real prospect of successfully defending the claim.</w:t>
      </w:r>
    </w:p>
    <w:p w:rsidR="00E61191" w:rsidRPr="00B76F2F" w:rsidRDefault="00E61191" w:rsidP="00654572">
      <w:pPr>
        <w:pStyle w:val="NoSpacing"/>
        <w:spacing w:line="360" w:lineRule="auto"/>
        <w:rPr>
          <w:rFonts w:cs="Arial"/>
          <w:sz w:val="14"/>
        </w:rPr>
      </w:pPr>
    </w:p>
    <w:p w:rsidR="00E61191" w:rsidRPr="00F4519B" w:rsidRDefault="00E61191" w:rsidP="00E61191">
      <w:pPr>
        <w:pStyle w:val="NoSpacing"/>
        <w:spacing w:line="360" w:lineRule="auto"/>
        <w:jc w:val="both"/>
        <w:rPr>
          <w:rFonts w:cs="Arial"/>
          <w:sz w:val="24"/>
        </w:rPr>
      </w:pPr>
      <w:r w:rsidRPr="00F4519B">
        <w:rPr>
          <w:rFonts w:cs="Arial"/>
          <w:sz w:val="24"/>
        </w:rPr>
        <w:t>Their instructions are that</w:t>
      </w:r>
      <w:r w:rsidR="00F85DC4">
        <w:rPr>
          <w:rFonts w:cs="Arial"/>
          <w:sz w:val="24"/>
        </w:rPr>
        <w:t>,</w:t>
      </w:r>
      <w:r w:rsidRPr="00F4519B">
        <w:rPr>
          <w:rFonts w:cs="Arial"/>
          <w:sz w:val="24"/>
        </w:rPr>
        <w:t xml:space="preserve"> on August 10, 2015, the Second Defendant was driving the motor vehicle owned by the First Defendant along the Franklin Bailey Main Road.  On reaching the entrance to Angels Plaza, which is located along the Franklin Bailey Main Road, he stopped and indicated that he was going to make a right turn on to the premises of Angels Plaza.  The motorists on the other side of the road stopped to allow him to make the turn, as did the vehicles which were travelling behind him.  While the </w:t>
      </w:r>
      <w:r w:rsidR="000B66F3">
        <w:rPr>
          <w:rFonts w:cs="Arial"/>
          <w:sz w:val="24"/>
        </w:rPr>
        <w:t xml:space="preserve">Second Defendant was in the </w:t>
      </w:r>
      <w:r w:rsidRPr="00F4519B">
        <w:rPr>
          <w:rFonts w:cs="Arial"/>
          <w:sz w:val="24"/>
        </w:rPr>
        <w:t xml:space="preserve">process of making the turn, the Claimant rode his motor cycle along the roadway, overtook all the vehicles which were stationary behind the Second Defendant and rode directly into the path of the Second Defendant.  </w:t>
      </w:r>
    </w:p>
    <w:p w:rsidR="00E61191" w:rsidRPr="00A61E17" w:rsidRDefault="00E61191" w:rsidP="00E61191">
      <w:pPr>
        <w:pStyle w:val="NoSpacing"/>
        <w:spacing w:line="360" w:lineRule="auto"/>
        <w:jc w:val="both"/>
        <w:rPr>
          <w:rFonts w:cs="Arial"/>
          <w:sz w:val="10"/>
        </w:rPr>
      </w:pPr>
    </w:p>
    <w:p w:rsidR="00E61191" w:rsidRPr="00F4519B" w:rsidRDefault="00E61191" w:rsidP="00E61191">
      <w:pPr>
        <w:pStyle w:val="NoSpacing"/>
        <w:spacing w:line="360" w:lineRule="auto"/>
        <w:jc w:val="both"/>
        <w:rPr>
          <w:rFonts w:cs="Arial"/>
          <w:sz w:val="24"/>
        </w:rPr>
      </w:pPr>
      <w:r w:rsidRPr="00F4519B">
        <w:rPr>
          <w:rFonts w:cs="Arial"/>
          <w:sz w:val="24"/>
        </w:rPr>
        <w:lastRenderedPageBreak/>
        <w:t xml:space="preserve">The Defendants agree that they were served with the Claim Form and </w:t>
      </w:r>
      <w:r w:rsidR="00647026">
        <w:rPr>
          <w:rFonts w:cs="Arial"/>
          <w:sz w:val="24"/>
        </w:rPr>
        <w:t>Statement/</w:t>
      </w:r>
      <w:r w:rsidRPr="00F4519B">
        <w:rPr>
          <w:rFonts w:cs="Arial"/>
          <w:sz w:val="24"/>
        </w:rPr>
        <w:t xml:space="preserve">Particulars of Claim. </w:t>
      </w:r>
    </w:p>
    <w:p w:rsidR="00E61191" w:rsidRPr="00F85DC4" w:rsidRDefault="00E61191" w:rsidP="00E61191">
      <w:pPr>
        <w:pStyle w:val="NoSpacing"/>
        <w:spacing w:line="360" w:lineRule="auto"/>
        <w:jc w:val="both"/>
        <w:rPr>
          <w:rFonts w:cs="Arial"/>
          <w:sz w:val="10"/>
        </w:rPr>
      </w:pPr>
    </w:p>
    <w:p w:rsidR="00E61191" w:rsidRPr="00F4519B" w:rsidRDefault="00E61191" w:rsidP="00E61191">
      <w:pPr>
        <w:pStyle w:val="NoSpacing"/>
        <w:spacing w:line="360" w:lineRule="auto"/>
        <w:jc w:val="both"/>
        <w:rPr>
          <w:rFonts w:cs="Arial"/>
          <w:sz w:val="24"/>
        </w:rPr>
      </w:pPr>
      <w:r w:rsidRPr="00F4519B">
        <w:rPr>
          <w:rFonts w:cs="Arial"/>
          <w:sz w:val="24"/>
        </w:rPr>
        <w:t xml:space="preserve">The Defendants present you with the Claim Form and </w:t>
      </w:r>
      <w:r w:rsidR="00647026">
        <w:rPr>
          <w:rFonts w:cs="Arial"/>
          <w:sz w:val="24"/>
        </w:rPr>
        <w:t>Statement/</w:t>
      </w:r>
      <w:r w:rsidR="00D038A7">
        <w:rPr>
          <w:rFonts w:cs="Arial"/>
          <w:sz w:val="24"/>
        </w:rPr>
        <w:t>Particulars</w:t>
      </w:r>
      <w:r w:rsidRPr="00F4519B">
        <w:rPr>
          <w:rFonts w:cs="Arial"/>
          <w:sz w:val="24"/>
        </w:rPr>
        <w:t xml:space="preserve"> of Claim which they agree they had received from as far back as January 3, 2018.  They</w:t>
      </w:r>
      <w:r w:rsidR="00B76F2F">
        <w:rPr>
          <w:rFonts w:cs="Arial"/>
          <w:sz w:val="24"/>
        </w:rPr>
        <w:t>,</w:t>
      </w:r>
      <w:r w:rsidRPr="00F4519B">
        <w:rPr>
          <w:rFonts w:cs="Arial"/>
          <w:sz w:val="24"/>
        </w:rPr>
        <w:t xml:space="preserve"> however</w:t>
      </w:r>
      <w:r w:rsidR="00B76F2F">
        <w:rPr>
          <w:rFonts w:cs="Arial"/>
          <w:sz w:val="24"/>
        </w:rPr>
        <w:t>,</w:t>
      </w:r>
      <w:r w:rsidRPr="00F4519B">
        <w:rPr>
          <w:rFonts w:cs="Arial"/>
          <w:sz w:val="24"/>
        </w:rPr>
        <w:t xml:space="preserve"> instruct you that they were not able to give instructions to their attorneys</w:t>
      </w:r>
      <w:r w:rsidR="00E463FB">
        <w:rPr>
          <w:rFonts w:cs="Arial"/>
          <w:sz w:val="24"/>
        </w:rPr>
        <w:t>-at-law</w:t>
      </w:r>
      <w:r w:rsidRPr="00F4519B">
        <w:rPr>
          <w:rFonts w:cs="Arial"/>
          <w:sz w:val="24"/>
        </w:rPr>
        <w:t xml:space="preserve"> with respect to the preparation and filing of their Defence within time as their sister</w:t>
      </w:r>
      <w:r w:rsidR="00E463FB">
        <w:rPr>
          <w:rFonts w:cs="Arial"/>
          <w:sz w:val="24"/>
        </w:rPr>
        <w:t>, Veronica,</w:t>
      </w:r>
      <w:r w:rsidRPr="00F4519B">
        <w:rPr>
          <w:rFonts w:cs="Arial"/>
          <w:sz w:val="24"/>
        </w:rPr>
        <w:t xml:space="preserve"> died from cancer on January 17, 2018.  The family had been in mourning</w:t>
      </w:r>
      <w:r w:rsidR="00B76F2F">
        <w:rPr>
          <w:rFonts w:cs="Arial"/>
          <w:sz w:val="24"/>
        </w:rPr>
        <w:t>,</w:t>
      </w:r>
      <w:r w:rsidRPr="00F4519B">
        <w:rPr>
          <w:rFonts w:cs="Arial"/>
          <w:sz w:val="24"/>
        </w:rPr>
        <w:t xml:space="preserve"> and the two men had had to travel to Canada in order to deal with Veronica’s  funeral arrangements, close up her house, administer her estate and make decisions as to where her two young children, Simone and Sasha, aged five and two respectively, should live.  Simone and Sasha had been adopted by Veronica as a single woman</w:t>
      </w:r>
      <w:r w:rsidR="00E463FB">
        <w:rPr>
          <w:rFonts w:cs="Arial"/>
          <w:sz w:val="24"/>
        </w:rPr>
        <w:t>,</w:t>
      </w:r>
      <w:r w:rsidRPr="00F4519B">
        <w:rPr>
          <w:rFonts w:cs="Arial"/>
          <w:sz w:val="24"/>
        </w:rPr>
        <w:t xml:space="preserve"> and there was no one else who could have taken charge of them immediately after their mother’s death.</w:t>
      </w:r>
    </w:p>
    <w:p w:rsidR="00E61191" w:rsidRPr="00B76F2F" w:rsidRDefault="00E61191" w:rsidP="00E61191">
      <w:pPr>
        <w:pStyle w:val="NoSpacing"/>
        <w:spacing w:line="360" w:lineRule="auto"/>
        <w:jc w:val="both"/>
        <w:rPr>
          <w:rFonts w:cs="Arial"/>
          <w:sz w:val="14"/>
        </w:rPr>
      </w:pPr>
      <w:r w:rsidRPr="00F4519B">
        <w:rPr>
          <w:rFonts w:cs="Arial"/>
          <w:sz w:val="24"/>
        </w:rPr>
        <w:t xml:space="preserve"> </w:t>
      </w:r>
    </w:p>
    <w:p w:rsidR="00E61191" w:rsidRPr="00F4519B" w:rsidRDefault="00E61191" w:rsidP="00E61191">
      <w:pPr>
        <w:pStyle w:val="NoSpacing"/>
        <w:spacing w:line="360" w:lineRule="auto"/>
        <w:jc w:val="both"/>
        <w:rPr>
          <w:rFonts w:cs="Arial"/>
          <w:sz w:val="24"/>
        </w:rPr>
      </w:pPr>
      <w:r w:rsidRPr="00F4519B">
        <w:rPr>
          <w:rFonts w:cs="Arial"/>
          <w:sz w:val="24"/>
        </w:rPr>
        <w:t xml:space="preserve">An extract of the </w:t>
      </w:r>
      <w:r w:rsidR="00654572">
        <w:rPr>
          <w:rFonts w:cs="Arial"/>
          <w:sz w:val="24"/>
        </w:rPr>
        <w:t>Statement/Particulars</w:t>
      </w:r>
      <w:r w:rsidRPr="00F4519B">
        <w:rPr>
          <w:rFonts w:cs="Arial"/>
          <w:sz w:val="24"/>
        </w:rPr>
        <w:t xml:space="preserve"> of Claim</w:t>
      </w:r>
      <w:r w:rsidR="00B76F2F">
        <w:rPr>
          <w:rFonts w:cs="Arial"/>
          <w:sz w:val="24"/>
        </w:rPr>
        <w:t>,</w:t>
      </w:r>
      <w:r w:rsidRPr="00F4519B">
        <w:rPr>
          <w:rFonts w:cs="Arial"/>
          <w:sz w:val="24"/>
        </w:rPr>
        <w:t xml:space="preserve"> which was filed and served on the Defendants</w:t>
      </w:r>
      <w:r w:rsidR="00B76F2F">
        <w:rPr>
          <w:rFonts w:cs="Arial"/>
          <w:sz w:val="24"/>
        </w:rPr>
        <w:t>,</w:t>
      </w:r>
      <w:r w:rsidRPr="00F4519B">
        <w:rPr>
          <w:rFonts w:cs="Arial"/>
          <w:sz w:val="24"/>
        </w:rPr>
        <w:t xml:space="preserve"> appears below:</w:t>
      </w:r>
    </w:p>
    <w:p w:rsidR="00F4519B" w:rsidRPr="00654572" w:rsidRDefault="00E61191" w:rsidP="00E61191">
      <w:pPr>
        <w:pStyle w:val="NoSpacing"/>
        <w:spacing w:line="360" w:lineRule="auto"/>
        <w:jc w:val="both"/>
        <w:rPr>
          <w:rFonts w:cs="Arial"/>
          <w:sz w:val="18"/>
        </w:rPr>
      </w:pPr>
      <w:r w:rsidRPr="00F4519B">
        <w:rPr>
          <w:rFonts w:cs="Arial"/>
          <w:sz w:val="24"/>
        </w:rPr>
        <w:t xml:space="preserve"> </w:t>
      </w:r>
    </w:p>
    <w:p w:rsidR="00E61191" w:rsidRPr="00F4519B" w:rsidRDefault="00E61191" w:rsidP="00E61191">
      <w:pPr>
        <w:pStyle w:val="NoSpacing"/>
        <w:spacing w:line="360" w:lineRule="auto"/>
        <w:jc w:val="center"/>
        <w:rPr>
          <w:rFonts w:cs="Arial"/>
          <w:b/>
          <w:i/>
          <w:sz w:val="24"/>
          <w:u w:val="single"/>
        </w:rPr>
      </w:pPr>
      <w:r w:rsidRPr="00654572">
        <w:rPr>
          <w:rFonts w:cs="Arial"/>
          <w:b/>
          <w:i/>
          <w:sz w:val="24"/>
          <w:u w:val="single"/>
        </w:rPr>
        <w:t>“</w:t>
      </w:r>
      <w:r w:rsidR="00654572" w:rsidRPr="00654572">
        <w:rPr>
          <w:rFonts w:cs="Arial"/>
          <w:b/>
          <w:i/>
          <w:sz w:val="24"/>
          <w:u w:val="single"/>
        </w:rPr>
        <w:t>STATEMENT/</w:t>
      </w:r>
      <w:r w:rsidRPr="00654572">
        <w:rPr>
          <w:rFonts w:cs="Arial"/>
          <w:b/>
          <w:i/>
          <w:sz w:val="24"/>
          <w:u w:val="single"/>
        </w:rPr>
        <w:t>PARTICULARS</w:t>
      </w:r>
      <w:r w:rsidRPr="00F4519B">
        <w:rPr>
          <w:rFonts w:cs="Arial"/>
          <w:b/>
          <w:i/>
          <w:sz w:val="24"/>
          <w:u w:val="single"/>
        </w:rPr>
        <w:t xml:space="preserve"> OF CLAIM</w:t>
      </w:r>
    </w:p>
    <w:p w:rsidR="00E61191" w:rsidRPr="00F4519B" w:rsidRDefault="00E61191" w:rsidP="00E61191">
      <w:pPr>
        <w:pStyle w:val="NoSpacing"/>
        <w:spacing w:line="360" w:lineRule="auto"/>
        <w:jc w:val="both"/>
        <w:rPr>
          <w:rFonts w:cs="Arial"/>
          <w:b/>
          <w:i/>
          <w:sz w:val="24"/>
          <w:u w:val="single"/>
        </w:rPr>
      </w:pPr>
    </w:p>
    <w:p w:rsidR="00E61191" w:rsidRPr="00F4519B" w:rsidRDefault="00E61191" w:rsidP="00E61191">
      <w:pPr>
        <w:pStyle w:val="NoSpacing"/>
        <w:spacing w:line="360" w:lineRule="auto"/>
        <w:jc w:val="both"/>
        <w:rPr>
          <w:rFonts w:cs="Arial"/>
          <w:i/>
          <w:sz w:val="24"/>
        </w:rPr>
      </w:pPr>
      <w:r w:rsidRPr="00F4519B">
        <w:rPr>
          <w:rFonts w:cs="Arial"/>
          <w:i/>
          <w:sz w:val="24"/>
        </w:rPr>
        <w:t>IN THE SUPREME/HIGH COURT OF JURISDICTION</w:t>
      </w:r>
    </w:p>
    <w:p w:rsidR="00E61191" w:rsidRPr="00654572" w:rsidRDefault="00E61191" w:rsidP="00E61191">
      <w:pPr>
        <w:pStyle w:val="NoSpacing"/>
        <w:spacing w:line="360" w:lineRule="auto"/>
        <w:jc w:val="both"/>
        <w:rPr>
          <w:rFonts w:cs="Arial"/>
          <w:i/>
          <w:sz w:val="18"/>
        </w:rPr>
      </w:pPr>
    </w:p>
    <w:p w:rsidR="00E61191" w:rsidRPr="00654572" w:rsidRDefault="00E61191" w:rsidP="00E61191">
      <w:pPr>
        <w:pStyle w:val="NoSpacing"/>
        <w:spacing w:line="360" w:lineRule="auto"/>
        <w:jc w:val="both"/>
        <w:rPr>
          <w:rFonts w:cs="Arial"/>
          <w:i/>
          <w:sz w:val="24"/>
        </w:rPr>
      </w:pPr>
      <w:r w:rsidRPr="00F4519B">
        <w:rPr>
          <w:rFonts w:cs="Arial"/>
          <w:i/>
          <w:sz w:val="24"/>
        </w:rPr>
        <w:t>CLAIM NO 2017 HCV 12345</w:t>
      </w:r>
    </w:p>
    <w:p w:rsidR="00E61191" w:rsidRPr="00F4519B" w:rsidRDefault="00E61191" w:rsidP="00E61191">
      <w:pPr>
        <w:pStyle w:val="NoSpacing"/>
        <w:spacing w:line="360" w:lineRule="auto"/>
        <w:jc w:val="both"/>
        <w:rPr>
          <w:rFonts w:cs="Arial"/>
          <w:i/>
          <w:sz w:val="24"/>
        </w:rPr>
      </w:pPr>
    </w:p>
    <w:p w:rsidR="00E61191" w:rsidRPr="00F4519B" w:rsidRDefault="00E61191" w:rsidP="00E61191">
      <w:pPr>
        <w:pStyle w:val="NoSpacing"/>
        <w:spacing w:line="360" w:lineRule="auto"/>
        <w:jc w:val="both"/>
        <w:rPr>
          <w:rFonts w:cs="Arial"/>
          <w:i/>
          <w:sz w:val="24"/>
        </w:rPr>
      </w:pPr>
      <w:r w:rsidRPr="00F4519B">
        <w:rPr>
          <w:rFonts w:cs="Arial"/>
          <w:i/>
          <w:sz w:val="24"/>
        </w:rPr>
        <w:t>BETWEEN</w:t>
      </w:r>
      <w:r w:rsidRPr="00F4519B">
        <w:rPr>
          <w:rFonts w:cs="Arial"/>
          <w:i/>
          <w:sz w:val="24"/>
        </w:rPr>
        <w:tab/>
      </w:r>
      <w:r w:rsidRPr="00F4519B">
        <w:rPr>
          <w:rFonts w:cs="Arial"/>
          <w:i/>
          <w:sz w:val="24"/>
        </w:rPr>
        <w:tab/>
        <w:t>JOHN DOE</w:t>
      </w:r>
      <w:r w:rsidRPr="00F4519B">
        <w:rPr>
          <w:rFonts w:cs="Arial"/>
          <w:i/>
          <w:sz w:val="24"/>
        </w:rPr>
        <w:tab/>
      </w:r>
      <w:r w:rsidRPr="00F4519B">
        <w:rPr>
          <w:rFonts w:cs="Arial"/>
          <w:i/>
          <w:sz w:val="24"/>
        </w:rPr>
        <w:tab/>
      </w:r>
      <w:r w:rsidRPr="00F4519B">
        <w:rPr>
          <w:rFonts w:cs="Arial"/>
          <w:i/>
          <w:sz w:val="24"/>
        </w:rPr>
        <w:tab/>
        <w:t>CLAIMANT</w:t>
      </w:r>
    </w:p>
    <w:p w:rsidR="00E61191" w:rsidRPr="00654572" w:rsidRDefault="00E61191" w:rsidP="00E61191">
      <w:pPr>
        <w:pStyle w:val="NoSpacing"/>
        <w:spacing w:line="360" w:lineRule="auto"/>
        <w:jc w:val="both"/>
        <w:rPr>
          <w:rFonts w:cs="Arial"/>
          <w:i/>
          <w:sz w:val="18"/>
        </w:rPr>
      </w:pPr>
    </w:p>
    <w:p w:rsidR="00E61191" w:rsidRPr="00F4519B" w:rsidRDefault="00E61191" w:rsidP="00E61191">
      <w:pPr>
        <w:pStyle w:val="NoSpacing"/>
        <w:spacing w:line="360" w:lineRule="auto"/>
        <w:jc w:val="both"/>
        <w:rPr>
          <w:rFonts w:cs="Arial"/>
          <w:i/>
          <w:sz w:val="24"/>
        </w:rPr>
      </w:pPr>
      <w:r w:rsidRPr="00F4519B">
        <w:rPr>
          <w:rFonts w:cs="Arial"/>
          <w:i/>
          <w:sz w:val="24"/>
        </w:rPr>
        <w:t xml:space="preserve">AND </w:t>
      </w:r>
      <w:r w:rsidRPr="00F4519B">
        <w:rPr>
          <w:rFonts w:cs="Arial"/>
          <w:i/>
          <w:sz w:val="24"/>
        </w:rPr>
        <w:tab/>
      </w:r>
      <w:r w:rsidRPr="00F4519B">
        <w:rPr>
          <w:rFonts w:cs="Arial"/>
          <w:i/>
          <w:sz w:val="24"/>
        </w:rPr>
        <w:tab/>
      </w:r>
      <w:r w:rsidRPr="00F4519B">
        <w:rPr>
          <w:rFonts w:cs="Arial"/>
          <w:i/>
          <w:sz w:val="24"/>
        </w:rPr>
        <w:tab/>
        <w:t>PETER JONES</w:t>
      </w:r>
      <w:r w:rsidRPr="00F4519B">
        <w:rPr>
          <w:rFonts w:cs="Arial"/>
          <w:i/>
          <w:sz w:val="24"/>
        </w:rPr>
        <w:tab/>
      </w:r>
      <w:r w:rsidRPr="00F4519B">
        <w:rPr>
          <w:rFonts w:cs="Arial"/>
          <w:i/>
          <w:sz w:val="24"/>
        </w:rPr>
        <w:tab/>
      </w:r>
      <w:r w:rsidR="00A61E17">
        <w:rPr>
          <w:rFonts w:cs="Arial"/>
          <w:i/>
          <w:sz w:val="24"/>
        </w:rPr>
        <w:tab/>
      </w:r>
      <w:r w:rsidRPr="00F4519B">
        <w:rPr>
          <w:rFonts w:cs="Arial"/>
          <w:i/>
          <w:sz w:val="24"/>
        </w:rPr>
        <w:t>FIRST DEFENDANT</w:t>
      </w:r>
    </w:p>
    <w:p w:rsidR="00E61191" w:rsidRPr="00654572" w:rsidRDefault="00E61191" w:rsidP="00E61191">
      <w:pPr>
        <w:pStyle w:val="NoSpacing"/>
        <w:spacing w:line="360" w:lineRule="auto"/>
        <w:jc w:val="both"/>
        <w:rPr>
          <w:rFonts w:cs="Arial"/>
          <w:i/>
          <w:sz w:val="18"/>
        </w:rPr>
      </w:pPr>
    </w:p>
    <w:p w:rsidR="00E61191" w:rsidRPr="00F4519B" w:rsidRDefault="00E61191" w:rsidP="00E61191">
      <w:pPr>
        <w:pStyle w:val="NoSpacing"/>
        <w:spacing w:line="360" w:lineRule="auto"/>
        <w:jc w:val="both"/>
        <w:rPr>
          <w:rFonts w:cs="Arial"/>
          <w:i/>
          <w:sz w:val="24"/>
        </w:rPr>
      </w:pPr>
      <w:r w:rsidRPr="00F4519B">
        <w:rPr>
          <w:rFonts w:cs="Arial"/>
          <w:i/>
          <w:sz w:val="24"/>
        </w:rPr>
        <w:t xml:space="preserve">AND </w:t>
      </w:r>
      <w:r w:rsidRPr="00F4519B">
        <w:rPr>
          <w:rFonts w:cs="Arial"/>
          <w:i/>
          <w:sz w:val="24"/>
        </w:rPr>
        <w:tab/>
      </w:r>
      <w:r w:rsidRPr="00F4519B">
        <w:rPr>
          <w:rFonts w:cs="Arial"/>
          <w:i/>
          <w:sz w:val="24"/>
        </w:rPr>
        <w:tab/>
      </w:r>
      <w:r w:rsidRPr="00F4519B">
        <w:rPr>
          <w:rFonts w:cs="Arial"/>
          <w:i/>
          <w:sz w:val="24"/>
        </w:rPr>
        <w:tab/>
        <w:t>ROY JONES</w:t>
      </w:r>
      <w:r w:rsidRPr="00F4519B">
        <w:rPr>
          <w:rFonts w:cs="Arial"/>
          <w:i/>
          <w:sz w:val="24"/>
        </w:rPr>
        <w:tab/>
      </w:r>
      <w:r w:rsidRPr="00F4519B">
        <w:rPr>
          <w:rFonts w:cs="Arial"/>
          <w:i/>
          <w:sz w:val="24"/>
        </w:rPr>
        <w:tab/>
      </w:r>
      <w:r w:rsidRPr="00F4519B">
        <w:rPr>
          <w:rFonts w:cs="Arial"/>
          <w:i/>
          <w:sz w:val="24"/>
        </w:rPr>
        <w:tab/>
        <w:t>SECOND DEFENDANT</w:t>
      </w:r>
    </w:p>
    <w:p w:rsidR="00E61191" w:rsidRPr="00F4519B" w:rsidRDefault="00E61191" w:rsidP="00E61191">
      <w:pPr>
        <w:pStyle w:val="NoSpacing"/>
        <w:spacing w:line="360" w:lineRule="auto"/>
        <w:jc w:val="both"/>
        <w:rPr>
          <w:rFonts w:cs="Arial"/>
          <w:i/>
          <w:sz w:val="24"/>
        </w:rPr>
      </w:pPr>
    </w:p>
    <w:p w:rsidR="00E61191" w:rsidRPr="00F4519B" w:rsidRDefault="00E61191" w:rsidP="00E61191">
      <w:pPr>
        <w:pStyle w:val="NoSpacing"/>
        <w:numPr>
          <w:ilvl w:val="0"/>
          <w:numId w:val="19"/>
        </w:numPr>
        <w:spacing w:line="360" w:lineRule="auto"/>
        <w:jc w:val="both"/>
        <w:rPr>
          <w:rFonts w:cs="Arial"/>
          <w:i/>
          <w:sz w:val="24"/>
        </w:rPr>
      </w:pPr>
      <w:r w:rsidRPr="00F4519B">
        <w:rPr>
          <w:rFonts w:cs="Arial"/>
          <w:i/>
          <w:sz w:val="24"/>
        </w:rPr>
        <w:t>The Claimant was at all material times the driver of Honda motor cycle bearing licence number 5565G, and a lawful user of the roadway.</w:t>
      </w:r>
    </w:p>
    <w:p w:rsidR="00E61191" w:rsidRPr="00A61E17" w:rsidRDefault="00E61191" w:rsidP="00E61191">
      <w:pPr>
        <w:pStyle w:val="NoSpacing"/>
        <w:spacing w:line="360" w:lineRule="auto"/>
        <w:ind w:left="720"/>
        <w:jc w:val="both"/>
        <w:rPr>
          <w:rFonts w:cs="Arial"/>
          <w:i/>
          <w:sz w:val="18"/>
        </w:rPr>
      </w:pPr>
    </w:p>
    <w:p w:rsidR="00E61191" w:rsidRPr="00F4519B" w:rsidRDefault="00E61191" w:rsidP="00E61191">
      <w:pPr>
        <w:pStyle w:val="NoSpacing"/>
        <w:numPr>
          <w:ilvl w:val="0"/>
          <w:numId w:val="19"/>
        </w:numPr>
        <w:spacing w:line="360" w:lineRule="auto"/>
        <w:jc w:val="both"/>
        <w:rPr>
          <w:rFonts w:cs="Arial"/>
          <w:i/>
          <w:sz w:val="24"/>
        </w:rPr>
      </w:pPr>
      <w:r w:rsidRPr="00F4519B">
        <w:rPr>
          <w:rFonts w:cs="Arial"/>
          <w:i/>
          <w:sz w:val="24"/>
        </w:rPr>
        <w:t xml:space="preserve">The First Defendant was at all material times the owner of Nissan </w:t>
      </w:r>
      <w:proofErr w:type="spellStart"/>
      <w:r w:rsidRPr="00F4519B">
        <w:rPr>
          <w:rFonts w:cs="Arial"/>
          <w:i/>
          <w:sz w:val="24"/>
        </w:rPr>
        <w:t>Almera</w:t>
      </w:r>
      <w:proofErr w:type="spellEnd"/>
      <w:r w:rsidRPr="00F4519B">
        <w:rPr>
          <w:rFonts w:cs="Arial"/>
          <w:i/>
          <w:sz w:val="24"/>
        </w:rPr>
        <w:t xml:space="preserve"> motor car bearing licence number 8266DD.</w:t>
      </w:r>
    </w:p>
    <w:p w:rsidR="00E61191" w:rsidRPr="00A61E17" w:rsidRDefault="00E61191" w:rsidP="00E61191">
      <w:pPr>
        <w:pStyle w:val="ListParagraph"/>
        <w:jc w:val="both"/>
        <w:rPr>
          <w:rFonts w:asciiTheme="minorHAnsi" w:hAnsiTheme="minorHAnsi" w:cs="Arial"/>
          <w:i/>
          <w:sz w:val="2"/>
        </w:rPr>
      </w:pPr>
    </w:p>
    <w:p w:rsidR="00E61191" w:rsidRPr="00F4519B" w:rsidRDefault="00E61191" w:rsidP="00E61191">
      <w:pPr>
        <w:pStyle w:val="NoSpacing"/>
        <w:numPr>
          <w:ilvl w:val="0"/>
          <w:numId w:val="19"/>
        </w:numPr>
        <w:spacing w:line="360" w:lineRule="auto"/>
        <w:jc w:val="both"/>
        <w:rPr>
          <w:rFonts w:cs="Arial"/>
          <w:i/>
          <w:sz w:val="24"/>
        </w:rPr>
      </w:pPr>
      <w:r w:rsidRPr="00F4519B">
        <w:rPr>
          <w:rFonts w:cs="Arial"/>
          <w:i/>
          <w:sz w:val="24"/>
        </w:rPr>
        <w:t xml:space="preserve">The Second Defendant was at all material times the driver of the Nissan </w:t>
      </w:r>
      <w:proofErr w:type="spellStart"/>
      <w:r w:rsidRPr="00F4519B">
        <w:rPr>
          <w:rFonts w:cs="Arial"/>
          <w:i/>
          <w:sz w:val="24"/>
        </w:rPr>
        <w:t>Almera</w:t>
      </w:r>
      <w:proofErr w:type="spellEnd"/>
      <w:r w:rsidRPr="00F4519B">
        <w:rPr>
          <w:rFonts w:cs="Arial"/>
          <w:i/>
          <w:sz w:val="24"/>
        </w:rPr>
        <w:t xml:space="preserve"> motor car bearing licence number 8266DD and the servant and/or agent of the First Defendant.</w:t>
      </w:r>
    </w:p>
    <w:p w:rsidR="00E61191" w:rsidRPr="00A61E17" w:rsidRDefault="00E61191" w:rsidP="00E61191">
      <w:pPr>
        <w:pStyle w:val="ListParagraph"/>
        <w:jc w:val="both"/>
        <w:rPr>
          <w:rFonts w:asciiTheme="minorHAnsi" w:hAnsiTheme="minorHAnsi" w:cs="Arial"/>
          <w:i/>
          <w:sz w:val="6"/>
        </w:rPr>
      </w:pPr>
    </w:p>
    <w:p w:rsidR="00E61191" w:rsidRPr="00F4519B" w:rsidRDefault="00E61191" w:rsidP="00E61191">
      <w:pPr>
        <w:pStyle w:val="NoSpacing"/>
        <w:numPr>
          <w:ilvl w:val="0"/>
          <w:numId w:val="19"/>
        </w:numPr>
        <w:spacing w:line="360" w:lineRule="auto"/>
        <w:jc w:val="both"/>
        <w:rPr>
          <w:rFonts w:cs="Arial"/>
          <w:i/>
          <w:sz w:val="24"/>
        </w:rPr>
      </w:pPr>
      <w:r w:rsidRPr="00F4519B">
        <w:rPr>
          <w:rFonts w:cs="Arial"/>
          <w:i/>
          <w:sz w:val="24"/>
        </w:rPr>
        <w:t xml:space="preserve">On or about August 10, 2015, the Claimant was lawfully travelling along </w:t>
      </w:r>
      <w:r w:rsidR="007E180A">
        <w:rPr>
          <w:rFonts w:cs="Arial"/>
          <w:i/>
          <w:sz w:val="24"/>
        </w:rPr>
        <w:t>Franklyn Bailey</w:t>
      </w:r>
      <w:r w:rsidRPr="00F4519B">
        <w:rPr>
          <w:rFonts w:cs="Arial"/>
          <w:i/>
          <w:sz w:val="24"/>
        </w:rPr>
        <w:t xml:space="preserve"> </w:t>
      </w:r>
      <w:r w:rsidR="00EC7EED">
        <w:rPr>
          <w:rFonts w:cs="Arial"/>
          <w:i/>
          <w:sz w:val="24"/>
        </w:rPr>
        <w:t>M</w:t>
      </w:r>
      <w:r w:rsidRPr="00F4519B">
        <w:rPr>
          <w:rFonts w:cs="Arial"/>
          <w:i/>
          <w:sz w:val="24"/>
        </w:rPr>
        <w:t xml:space="preserve">ain </w:t>
      </w:r>
      <w:r w:rsidR="00EC7EED">
        <w:rPr>
          <w:rFonts w:cs="Arial"/>
          <w:i/>
          <w:sz w:val="24"/>
        </w:rPr>
        <w:t>R</w:t>
      </w:r>
      <w:r w:rsidRPr="00F4519B">
        <w:rPr>
          <w:rFonts w:cs="Arial"/>
          <w:i/>
          <w:sz w:val="24"/>
        </w:rPr>
        <w:t>oad when on reaching the vicinity of Angels Plaza the Second Defendant drove, managed and/or controlled the First Defendant’s motor vehicle along the said roadway and collided into the Claimant’s motor cycle.</w:t>
      </w:r>
    </w:p>
    <w:p w:rsidR="00E61191" w:rsidRPr="00EC7EED" w:rsidRDefault="00E61191" w:rsidP="00E61191">
      <w:pPr>
        <w:pStyle w:val="ListParagraph"/>
        <w:rPr>
          <w:rFonts w:asciiTheme="minorHAnsi" w:hAnsiTheme="minorHAnsi" w:cs="Arial"/>
          <w:i/>
          <w:sz w:val="6"/>
        </w:rPr>
      </w:pPr>
    </w:p>
    <w:p w:rsidR="00A61E17" w:rsidRPr="00EC7EED" w:rsidRDefault="00E61191" w:rsidP="00EC7EED">
      <w:pPr>
        <w:pStyle w:val="NoSpacing"/>
        <w:numPr>
          <w:ilvl w:val="0"/>
          <w:numId w:val="19"/>
        </w:numPr>
        <w:spacing w:line="360" w:lineRule="auto"/>
        <w:jc w:val="both"/>
        <w:rPr>
          <w:rFonts w:cs="Arial"/>
          <w:i/>
          <w:sz w:val="24"/>
        </w:rPr>
      </w:pPr>
      <w:r w:rsidRPr="00F4519B">
        <w:rPr>
          <w:rFonts w:cs="Arial"/>
          <w:i/>
          <w:sz w:val="24"/>
        </w:rPr>
        <w:t>The collision was caused by the negligence of the Second Defendant.</w:t>
      </w:r>
    </w:p>
    <w:p w:rsidR="00A61E17" w:rsidRDefault="00A61E17" w:rsidP="00E61191">
      <w:pPr>
        <w:pStyle w:val="ListParagraph"/>
        <w:jc w:val="both"/>
        <w:rPr>
          <w:rFonts w:asciiTheme="minorHAnsi" w:hAnsiTheme="minorHAnsi" w:cs="Arial"/>
          <w:i/>
          <w:sz w:val="2"/>
        </w:rPr>
      </w:pPr>
    </w:p>
    <w:p w:rsidR="00A61E17" w:rsidRDefault="00A61E17" w:rsidP="00E61191">
      <w:pPr>
        <w:pStyle w:val="ListParagraph"/>
        <w:jc w:val="both"/>
        <w:rPr>
          <w:rFonts w:asciiTheme="minorHAnsi" w:hAnsiTheme="minorHAnsi" w:cs="Arial"/>
          <w:i/>
          <w:sz w:val="2"/>
        </w:rPr>
      </w:pPr>
    </w:p>
    <w:p w:rsidR="00A61E17" w:rsidRDefault="00A61E17" w:rsidP="00E61191">
      <w:pPr>
        <w:pStyle w:val="ListParagraph"/>
        <w:jc w:val="both"/>
        <w:rPr>
          <w:rFonts w:asciiTheme="minorHAnsi" w:hAnsiTheme="minorHAnsi" w:cs="Arial"/>
          <w:i/>
          <w:sz w:val="2"/>
        </w:rPr>
      </w:pPr>
    </w:p>
    <w:p w:rsidR="00A61E17" w:rsidRDefault="00A61E17" w:rsidP="00E61191">
      <w:pPr>
        <w:pStyle w:val="ListParagraph"/>
        <w:jc w:val="both"/>
        <w:rPr>
          <w:rFonts w:asciiTheme="minorHAnsi" w:hAnsiTheme="minorHAnsi" w:cs="Arial"/>
          <w:i/>
          <w:sz w:val="2"/>
        </w:rPr>
      </w:pPr>
    </w:p>
    <w:p w:rsidR="00A61E17" w:rsidRDefault="00A61E17" w:rsidP="00E61191">
      <w:pPr>
        <w:pStyle w:val="ListParagraph"/>
        <w:jc w:val="both"/>
        <w:rPr>
          <w:rFonts w:asciiTheme="minorHAnsi" w:hAnsiTheme="minorHAnsi" w:cs="Arial"/>
          <w:i/>
          <w:sz w:val="2"/>
        </w:rPr>
      </w:pPr>
    </w:p>
    <w:p w:rsidR="00E61191" w:rsidRPr="00F4519B" w:rsidRDefault="00E61191" w:rsidP="00E61191">
      <w:pPr>
        <w:pStyle w:val="NoSpacing"/>
        <w:spacing w:line="360" w:lineRule="auto"/>
        <w:jc w:val="center"/>
        <w:rPr>
          <w:rFonts w:cs="Arial"/>
          <w:b/>
          <w:i/>
          <w:sz w:val="24"/>
          <w:u w:val="single"/>
        </w:rPr>
      </w:pPr>
      <w:r w:rsidRPr="00F4519B">
        <w:rPr>
          <w:rFonts w:cs="Arial"/>
          <w:b/>
          <w:i/>
          <w:sz w:val="24"/>
          <w:u w:val="single"/>
        </w:rPr>
        <w:t>PARTICULARS OF NEGLIGENCE OF THE SECOND DEFENDANT</w:t>
      </w:r>
    </w:p>
    <w:p w:rsidR="00E61191" w:rsidRPr="00F4519B" w:rsidRDefault="00E61191" w:rsidP="00E61191">
      <w:pPr>
        <w:pStyle w:val="NoSpacing"/>
        <w:numPr>
          <w:ilvl w:val="0"/>
          <w:numId w:val="20"/>
        </w:numPr>
        <w:spacing w:line="360" w:lineRule="auto"/>
        <w:jc w:val="both"/>
        <w:rPr>
          <w:rFonts w:cs="Arial"/>
          <w:i/>
          <w:sz w:val="24"/>
        </w:rPr>
      </w:pPr>
      <w:r w:rsidRPr="00F4519B">
        <w:rPr>
          <w:rFonts w:cs="Arial"/>
          <w:i/>
          <w:sz w:val="24"/>
        </w:rPr>
        <w:t>Drove at an excessive and/or improper speed in the circumstances.</w:t>
      </w:r>
    </w:p>
    <w:p w:rsidR="00E61191" w:rsidRPr="00F4519B" w:rsidRDefault="00E61191" w:rsidP="00E61191">
      <w:pPr>
        <w:pStyle w:val="NoSpacing"/>
        <w:numPr>
          <w:ilvl w:val="0"/>
          <w:numId w:val="20"/>
        </w:numPr>
        <w:spacing w:line="360" w:lineRule="auto"/>
        <w:jc w:val="both"/>
        <w:rPr>
          <w:rFonts w:cs="Arial"/>
          <w:i/>
          <w:sz w:val="24"/>
        </w:rPr>
      </w:pPr>
      <w:r w:rsidRPr="00F4519B">
        <w:rPr>
          <w:rFonts w:cs="Arial"/>
          <w:i/>
          <w:sz w:val="24"/>
        </w:rPr>
        <w:t>Failed to keep any or any proper lookout.</w:t>
      </w:r>
    </w:p>
    <w:p w:rsidR="00E61191" w:rsidRPr="00F4519B" w:rsidRDefault="00E61191" w:rsidP="00E61191">
      <w:pPr>
        <w:pStyle w:val="NoSpacing"/>
        <w:numPr>
          <w:ilvl w:val="0"/>
          <w:numId w:val="20"/>
        </w:numPr>
        <w:spacing w:line="360" w:lineRule="auto"/>
        <w:jc w:val="both"/>
        <w:rPr>
          <w:rFonts w:cs="Arial"/>
          <w:i/>
          <w:sz w:val="24"/>
        </w:rPr>
      </w:pPr>
      <w:r w:rsidRPr="00F4519B">
        <w:rPr>
          <w:rFonts w:cs="Arial"/>
          <w:i/>
          <w:sz w:val="24"/>
        </w:rPr>
        <w:t>Drove without any or any sufficient consideration for other users of the road.</w:t>
      </w:r>
    </w:p>
    <w:p w:rsidR="00E61191" w:rsidRPr="00F4519B" w:rsidRDefault="00E61191" w:rsidP="00E61191">
      <w:pPr>
        <w:pStyle w:val="NoSpacing"/>
        <w:numPr>
          <w:ilvl w:val="0"/>
          <w:numId w:val="20"/>
        </w:numPr>
        <w:spacing w:line="360" w:lineRule="auto"/>
        <w:jc w:val="both"/>
        <w:rPr>
          <w:rFonts w:cs="Arial"/>
          <w:i/>
          <w:sz w:val="24"/>
        </w:rPr>
      </w:pPr>
      <w:r w:rsidRPr="00F4519B">
        <w:rPr>
          <w:rFonts w:cs="Arial"/>
          <w:i/>
          <w:sz w:val="24"/>
        </w:rPr>
        <w:t>Failed to maintain sufficient control over the said motor vehicle.</w:t>
      </w:r>
    </w:p>
    <w:p w:rsidR="00E61191" w:rsidRPr="00F4519B" w:rsidRDefault="00E61191" w:rsidP="00E61191">
      <w:pPr>
        <w:pStyle w:val="NoSpacing"/>
        <w:numPr>
          <w:ilvl w:val="0"/>
          <w:numId w:val="20"/>
        </w:numPr>
        <w:spacing w:line="360" w:lineRule="auto"/>
        <w:jc w:val="both"/>
        <w:rPr>
          <w:rFonts w:cs="Arial"/>
          <w:i/>
          <w:sz w:val="24"/>
        </w:rPr>
      </w:pPr>
      <w:r w:rsidRPr="00F4519B">
        <w:rPr>
          <w:rFonts w:cs="Arial"/>
          <w:i/>
          <w:sz w:val="24"/>
        </w:rPr>
        <w:t>Failed to apply his brakes within sufficient time or at all so as to prevent the collision from occurring.</w:t>
      </w:r>
    </w:p>
    <w:p w:rsidR="00E61191" w:rsidRPr="00F4519B" w:rsidRDefault="00E61191" w:rsidP="00E61191">
      <w:pPr>
        <w:pStyle w:val="NoSpacing"/>
        <w:numPr>
          <w:ilvl w:val="0"/>
          <w:numId w:val="20"/>
        </w:numPr>
        <w:spacing w:line="360" w:lineRule="auto"/>
        <w:jc w:val="both"/>
        <w:rPr>
          <w:rFonts w:cs="Arial"/>
          <w:i/>
          <w:sz w:val="24"/>
        </w:rPr>
      </w:pPr>
      <w:r w:rsidRPr="00F4519B">
        <w:rPr>
          <w:rFonts w:cs="Arial"/>
          <w:i/>
          <w:sz w:val="24"/>
        </w:rPr>
        <w:t>Failed to stop, slow down or swerve so as to avoid the collision.</w:t>
      </w:r>
    </w:p>
    <w:p w:rsidR="00E61191" w:rsidRPr="00F4519B" w:rsidRDefault="00E61191" w:rsidP="00E61191">
      <w:pPr>
        <w:pStyle w:val="NoSpacing"/>
        <w:spacing w:line="360" w:lineRule="auto"/>
        <w:ind w:left="1080"/>
        <w:jc w:val="both"/>
        <w:rPr>
          <w:rFonts w:cs="Arial"/>
          <w:i/>
          <w:sz w:val="14"/>
        </w:rPr>
      </w:pPr>
    </w:p>
    <w:p w:rsidR="00E61191" w:rsidRPr="00F4519B" w:rsidRDefault="00E61191" w:rsidP="00E61191">
      <w:pPr>
        <w:pStyle w:val="NoSpacing"/>
        <w:numPr>
          <w:ilvl w:val="0"/>
          <w:numId w:val="19"/>
        </w:numPr>
        <w:spacing w:line="360" w:lineRule="auto"/>
        <w:jc w:val="both"/>
        <w:rPr>
          <w:rFonts w:cs="Arial"/>
          <w:i/>
          <w:sz w:val="24"/>
        </w:rPr>
      </w:pPr>
      <w:r w:rsidRPr="00F4519B">
        <w:rPr>
          <w:rFonts w:cs="Arial"/>
          <w:i/>
          <w:sz w:val="24"/>
        </w:rPr>
        <w:t>As a result of the collision the Claimant suffered injuries, sustained loss and damage and incurred expense.</w:t>
      </w:r>
    </w:p>
    <w:p w:rsidR="00E61191" w:rsidRPr="00F4519B" w:rsidRDefault="00E61191" w:rsidP="00E61191">
      <w:pPr>
        <w:pStyle w:val="NoSpacing"/>
        <w:spacing w:line="360" w:lineRule="auto"/>
        <w:ind w:left="1080"/>
        <w:jc w:val="both"/>
        <w:rPr>
          <w:rFonts w:cs="Arial"/>
          <w:i/>
          <w:sz w:val="8"/>
        </w:rPr>
      </w:pPr>
    </w:p>
    <w:p w:rsidR="00E61191" w:rsidRPr="00F4519B" w:rsidRDefault="00E61191" w:rsidP="00E61191">
      <w:pPr>
        <w:pStyle w:val="NoSpacing"/>
        <w:spacing w:line="360" w:lineRule="auto"/>
        <w:jc w:val="center"/>
        <w:rPr>
          <w:rFonts w:cs="Arial"/>
          <w:b/>
          <w:i/>
          <w:sz w:val="24"/>
          <w:u w:val="single"/>
        </w:rPr>
      </w:pPr>
      <w:r w:rsidRPr="00F4519B">
        <w:rPr>
          <w:rFonts w:cs="Arial"/>
          <w:b/>
          <w:i/>
          <w:sz w:val="24"/>
          <w:u w:val="single"/>
        </w:rPr>
        <w:t>PARTICULARS OF INJURIES</w:t>
      </w:r>
    </w:p>
    <w:p w:rsidR="00E61191" w:rsidRPr="00F4519B" w:rsidRDefault="00E61191" w:rsidP="00E61191">
      <w:pPr>
        <w:pStyle w:val="NoSpacing"/>
        <w:spacing w:line="360" w:lineRule="auto"/>
        <w:ind w:left="1080"/>
        <w:jc w:val="both"/>
        <w:rPr>
          <w:rFonts w:cs="Arial"/>
          <w:b/>
          <w:i/>
          <w:sz w:val="24"/>
          <w:u w:val="single"/>
        </w:rPr>
      </w:pPr>
    </w:p>
    <w:p w:rsidR="00E61191" w:rsidRPr="00F4519B" w:rsidRDefault="00E61191" w:rsidP="00E61191">
      <w:pPr>
        <w:pStyle w:val="NoSpacing"/>
        <w:numPr>
          <w:ilvl w:val="0"/>
          <w:numId w:val="21"/>
        </w:numPr>
        <w:spacing w:line="360" w:lineRule="auto"/>
        <w:jc w:val="both"/>
        <w:rPr>
          <w:rFonts w:cs="Arial"/>
          <w:i/>
          <w:sz w:val="24"/>
          <w:u w:val="single"/>
        </w:rPr>
      </w:pPr>
      <w:r w:rsidRPr="00F4519B">
        <w:rPr>
          <w:rFonts w:cs="Arial"/>
          <w:i/>
          <w:sz w:val="24"/>
        </w:rPr>
        <w:t>Acute right shoulder strain.</w:t>
      </w:r>
    </w:p>
    <w:p w:rsidR="00E61191" w:rsidRPr="00F4519B" w:rsidRDefault="00E61191" w:rsidP="00E61191">
      <w:pPr>
        <w:pStyle w:val="NoSpacing"/>
        <w:numPr>
          <w:ilvl w:val="0"/>
          <w:numId w:val="21"/>
        </w:numPr>
        <w:spacing w:line="360" w:lineRule="auto"/>
        <w:jc w:val="both"/>
        <w:rPr>
          <w:rFonts w:cs="Arial"/>
          <w:i/>
          <w:sz w:val="24"/>
          <w:u w:val="single"/>
        </w:rPr>
      </w:pPr>
      <w:r w:rsidRPr="00F4519B">
        <w:rPr>
          <w:rFonts w:cs="Arial"/>
          <w:i/>
          <w:sz w:val="24"/>
        </w:rPr>
        <w:t>Soft tissue injury to left hand</w:t>
      </w:r>
    </w:p>
    <w:p w:rsidR="00E61191" w:rsidRPr="00F4519B" w:rsidRDefault="00E61191" w:rsidP="00E61191">
      <w:pPr>
        <w:pStyle w:val="NoSpacing"/>
        <w:numPr>
          <w:ilvl w:val="0"/>
          <w:numId w:val="21"/>
        </w:numPr>
        <w:spacing w:line="360" w:lineRule="auto"/>
        <w:jc w:val="both"/>
        <w:rPr>
          <w:rFonts w:cs="Arial"/>
          <w:i/>
          <w:sz w:val="24"/>
          <w:u w:val="single"/>
        </w:rPr>
      </w:pPr>
      <w:r w:rsidRPr="00F4519B">
        <w:rPr>
          <w:rFonts w:cs="Arial"/>
          <w:i/>
          <w:sz w:val="24"/>
        </w:rPr>
        <w:t>Sub-concussive blunt head injury.</w:t>
      </w:r>
    </w:p>
    <w:p w:rsidR="00E61191" w:rsidRPr="00F4519B" w:rsidRDefault="00E61191" w:rsidP="00E61191">
      <w:pPr>
        <w:pStyle w:val="NoSpacing"/>
        <w:spacing w:line="360" w:lineRule="auto"/>
        <w:jc w:val="both"/>
        <w:rPr>
          <w:rFonts w:cs="Arial"/>
          <w:i/>
          <w:sz w:val="14"/>
        </w:rPr>
      </w:pPr>
    </w:p>
    <w:p w:rsidR="00E61191" w:rsidRPr="00F4519B" w:rsidRDefault="00E61191" w:rsidP="00E61191">
      <w:pPr>
        <w:pStyle w:val="NoSpacing"/>
        <w:spacing w:line="360" w:lineRule="auto"/>
        <w:jc w:val="both"/>
        <w:rPr>
          <w:rFonts w:cs="Arial"/>
          <w:i/>
          <w:sz w:val="24"/>
        </w:rPr>
      </w:pPr>
      <w:r w:rsidRPr="00F4519B">
        <w:rPr>
          <w:rFonts w:cs="Arial"/>
          <w:i/>
          <w:sz w:val="24"/>
        </w:rPr>
        <w:lastRenderedPageBreak/>
        <w:t>The Claimant relies on the medical report of Dr Zeb Countryboy dated March 15, 2017, copy of which is attached hereto.</w:t>
      </w:r>
    </w:p>
    <w:p w:rsidR="00E61191" w:rsidRPr="00F4519B" w:rsidRDefault="00E61191" w:rsidP="00E61191">
      <w:pPr>
        <w:pStyle w:val="NoSpacing"/>
        <w:spacing w:line="360" w:lineRule="auto"/>
        <w:jc w:val="both"/>
        <w:rPr>
          <w:rFonts w:cs="Arial"/>
          <w:i/>
          <w:sz w:val="16"/>
        </w:rPr>
      </w:pPr>
    </w:p>
    <w:p w:rsidR="00E61191" w:rsidRPr="00F4519B" w:rsidRDefault="00E61191" w:rsidP="00E61191">
      <w:pPr>
        <w:pStyle w:val="NoSpacing"/>
        <w:spacing w:line="360" w:lineRule="auto"/>
        <w:jc w:val="center"/>
        <w:rPr>
          <w:rFonts w:cs="Arial"/>
          <w:b/>
          <w:i/>
          <w:sz w:val="24"/>
          <w:u w:val="single"/>
        </w:rPr>
      </w:pPr>
      <w:r w:rsidRPr="00F4519B">
        <w:rPr>
          <w:rFonts w:cs="Arial"/>
          <w:b/>
          <w:i/>
          <w:sz w:val="24"/>
          <w:u w:val="single"/>
        </w:rPr>
        <w:t>PARTICULARS OF SPECIAL DAMAGES</w:t>
      </w:r>
    </w:p>
    <w:p w:rsidR="00E61191" w:rsidRPr="004B7619" w:rsidRDefault="00E61191" w:rsidP="00E61191">
      <w:pPr>
        <w:pStyle w:val="NoSpacing"/>
        <w:spacing w:line="360" w:lineRule="auto"/>
        <w:jc w:val="both"/>
        <w:rPr>
          <w:rFonts w:cs="Arial"/>
          <w:b/>
          <w:i/>
          <w:sz w:val="14"/>
          <w:u w:val="single"/>
        </w:rPr>
      </w:pPr>
    </w:p>
    <w:p w:rsidR="00E61191" w:rsidRPr="00F4519B" w:rsidRDefault="00E61191" w:rsidP="00E61191">
      <w:pPr>
        <w:pStyle w:val="NoSpacing"/>
        <w:numPr>
          <w:ilvl w:val="0"/>
          <w:numId w:val="22"/>
        </w:numPr>
        <w:spacing w:line="360" w:lineRule="auto"/>
        <w:jc w:val="both"/>
        <w:rPr>
          <w:rFonts w:cs="Arial"/>
          <w:i/>
          <w:sz w:val="24"/>
        </w:rPr>
      </w:pPr>
      <w:r w:rsidRPr="00F4519B">
        <w:rPr>
          <w:rFonts w:cs="Arial"/>
          <w:i/>
          <w:sz w:val="24"/>
        </w:rPr>
        <w:t>Medical expenses (including medical report) and continuing</w:t>
      </w:r>
      <w:r w:rsidRPr="00F4519B">
        <w:rPr>
          <w:rFonts w:cs="Arial"/>
          <w:i/>
          <w:sz w:val="24"/>
        </w:rPr>
        <w:tab/>
        <w:t>$250,000.00</w:t>
      </w:r>
    </w:p>
    <w:p w:rsidR="00E61191" w:rsidRPr="00F4519B" w:rsidRDefault="00E61191" w:rsidP="00E61191">
      <w:pPr>
        <w:pStyle w:val="NoSpacing"/>
        <w:numPr>
          <w:ilvl w:val="0"/>
          <w:numId w:val="22"/>
        </w:numPr>
        <w:spacing w:line="360" w:lineRule="auto"/>
        <w:jc w:val="both"/>
        <w:rPr>
          <w:rFonts w:cs="Arial"/>
          <w:i/>
          <w:sz w:val="24"/>
        </w:rPr>
      </w:pPr>
      <w:r w:rsidRPr="00F4519B">
        <w:rPr>
          <w:rFonts w:cs="Arial"/>
          <w:i/>
          <w:sz w:val="24"/>
        </w:rPr>
        <w:t>Cost of Police Report</w:t>
      </w:r>
      <w:r w:rsidRPr="00F4519B">
        <w:rPr>
          <w:rFonts w:cs="Arial"/>
          <w:i/>
          <w:sz w:val="24"/>
        </w:rPr>
        <w:tab/>
      </w:r>
      <w:r w:rsidRPr="00F4519B">
        <w:rPr>
          <w:rFonts w:cs="Arial"/>
          <w:i/>
          <w:sz w:val="24"/>
        </w:rPr>
        <w:tab/>
      </w:r>
      <w:r w:rsidRPr="00F4519B">
        <w:rPr>
          <w:rFonts w:cs="Arial"/>
          <w:i/>
          <w:sz w:val="24"/>
        </w:rPr>
        <w:tab/>
      </w:r>
      <w:r w:rsidRPr="00F4519B">
        <w:rPr>
          <w:rFonts w:cs="Arial"/>
          <w:i/>
          <w:sz w:val="24"/>
        </w:rPr>
        <w:tab/>
      </w:r>
      <w:r w:rsidRPr="00F4519B">
        <w:rPr>
          <w:rFonts w:cs="Arial"/>
          <w:i/>
          <w:sz w:val="24"/>
        </w:rPr>
        <w:tab/>
      </w:r>
      <w:r w:rsidRPr="00F4519B">
        <w:rPr>
          <w:rFonts w:cs="Arial"/>
          <w:i/>
          <w:sz w:val="24"/>
        </w:rPr>
        <w:tab/>
      </w:r>
      <w:r w:rsidRPr="00F4519B">
        <w:rPr>
          <w:rFonts w:cs="Arial"/>
          <w:i/>
          <w:sz w:val="24"/>
        </w:rPr>
        <w:tab/>
        <w:t xml:space="preserve">      1,000.00</w:t>
      </w:r>
    </w:p>
    <w:p w:rsidR="00E61191" w:rsidRPr="00F4519B" w:rsidRDefault="00E61191" w:rsidP="00E61191">
      <w:pPr>
        <w:pStyle w:val="NoSpacing"/>
        <w:numPr>
          <w:ilvl w:val="0"/>
          <w:numId w:val="22"/>
        </w:numPr>
        <w:spacing w:line="360" w:lineRule="auto"/>
        <w:jc w:val="both"/>
        <w:rPr>
          <w:rFonts w:cs="Arial"/>
          <w:i/>
          <w:sz w:val="24"/>
        </w:rPr>
      </w:pPr>
      <w:r w:rsidRPr="00F4519B">
        <w:rPr>
          <w:rFonts w:cs="Arial"/>
          <w:i/>
          <w:sz w:val="24"/>
        </w:rPr>
        <w:t>Transportation costs to doctor; 7 trips @ $1,000 per round trip</w:t>
      </w:r>
      <w:r w:rsidRPr="00F4519B">
        <w:rPr>
          <w:rFonts w:cs="Arial"/>
          <w:i/>
          <w:sz w:val="24"/>
        </w:rPr>
        <w:tab/>
      </w:r>
      <w:r w:rsidRPr="00F4519B">
        <w:rPr>
          <w:rFonts w:cs="Arial"/>
          <w:i/>
          <w:sz w:val="24"/>
          <w:u w:val="single"/>
        </w:rPr>
        <w:t xml:space="preserve">      7,000.00</w:t>
      </w:r>
    </w:p>
    <w:p w:rsidR="00E61191" w:rsidRPr="00F4519B" w:rsidRDefault="00E61191" w:rsidP="00E61191">
      <w:pPr>
        <w:pStyle w:val="NoSpacing"/>
        <w:spacing w:line="360" w:lineRule="auto"/>
        <w:ind w:left="720" w:firstLine="360"/>
        <w:jc w:val="both"/>
        <w:rPr>
          <w:rFonts w:cs="Arial"/>
          <w:i/>
          <w:sz w:val="24"/>
        </w:rPr>
      </w:pPr>
      <w:r w:rsidRPr="00F4519B">
        <w:rPr>
          <w:rFonts w:cs="Arial"/>
          <w:i/>
          <w:sz w:val="24"/>
        </w:rPr>
        <w:t xml:space="preserve">     Total </w:t>
      </w:r>
      <w:r w:rsidRPr="00F4519B">
        <w:rPr>
          <w:rFonts w:cs="Arial"/>
          <w:i/>
          <w:sz w:val="24"/>
        </w:rPr>
        <w:tab/>
      </w:r>
      <w:r w:rsidRPr="00F4519B">
        <w:rPr>
          <w:rFonts w:cs="Arial"/>
          <w:i/>
          <w:sz w:val="24"/>
        </w:rPr>
        <w:tab/>
      </w:r>
      <w:r w:rsidRPr="00F4519B">
        <w:rPr>
          <w:rFonts w:cs="Arial"/>
          <w:i/>
          <w:sz w:val="24"/>
        </w:rPr>
        <w:tab/>
      </w:r>
      <w:r w:rsidRPr="00F4519B">
        <w:rPr>
          <w:rFonts w:cs="Arial"/>
          <w:i/>
          <w:sz w:val="24"/>
        </w:rPr>
        <w:tab/>
      </w:r>
      <w:r w:rsidRPr="00F4519B">
        <w:rPr>
          <w:rFonts w:cs="Arial"/>
          <w:i/>
          <w:sz w:val="24"/>
        </w:rPr>
        <w:tab/>
      </w:r>
      <w:r w:rsidRPr="00F4519B">
        <w:rPr>
          <w:rFonts w:cs="Arial"/>
          <w:i/>
          <w:sz w:val="24"/>
        </w:rPr>
        <w:tab/>
      </w:r>
      <w:r w:rsidRPr="00F4519B">
        <w:rPr>
          <w:rFonts w:cs="Arial"/>
          <w:i/>
          <w:sz w:val="24"/>
        </w:rPr>
        <w:tab/>
      </w:r>
      <w:r w:rsidRPr="00F4519B">
        <w:rPr>
          <w:rFonts w:cs="Arial"/>
          <w:i/>
          <w:sz w:val="24"/>
        </w:rPr>
        <w:tab/>
      </w:r>
      <w:r w:rsidRPr="00F4519B">
        <w:rPr>
          <w:rFonts w:cs="Arial"/>
          <w:i/>
          <w:sz w:val="24"/>
        </w:rPr>
        <w:tab/>
        <w:t>$258,000.00</w:t>
      </w:r>
    </w:p>
    <w:p w:rsidR="00E61191" w:rsidRPr="004B7619" w:rsidRDefault="00E61191" w:rsidP="00E61191">
      <w:pPr>
        <w:pStyle w:val="NoSpacing"/>
        <w:spacing w:line="360" w:lineRule="auto"/>
        <w:ind w:left="720"/>
        <w:jc w:val="both"/>
        <w:rPr>
          <w:rFonts w:cs="Arial"/>
          <w:i/>
          <w:sz w:val="14"/>
        </w:rPr>
      </w:pPr>
    </w:p>
    <w:p w:rsidR="00E61191" w:rsidRPr="00F4519B" w:rsidRDefault="00E61191" w:rsidP="00E61191">
      <w:pPr>
        <w:pStyle w:val="NoSpacing"/>
        <w:numPr>
          <w:ilvl w:val="0"/>
          <w:numId w:val="19"/>
        </w:numPr>
        <w:spacing w:line="360" w:lineRule="auto"/>
        <w:ind w:left="540" w:hanging="540"/>
        <w:jc w:val="both"/>
        <w:rPr>
          <w:rFonts w:cs="Arial"/>
          <w:i/>
          <w:sz w:val="24"/>
        </w:rPr>
      </w:pPr>
      <w:r w:rsidRPr="00F4519B">
        <w:rPr>
          <w:rFonts w:cs="Arial"/>
          <w:i/>
          <w:sz w:val="24"/>
        </w:rPr>
        <w:t>The Claimant claims interest pursuant to the relevant Act on the amount found to be due to the Claimant at such rate and for such period as the Court shall think fit.</w:t>
      </w:r>
    </w:p>
    <w:p w:rsidR="00E61191" w:rsidRPr="00F4519B" w:rsidRDefault="00E61191" w:rsidP="00E61191">
      <w:pPr>
        <w:pStyle w:val="NoSpacing"/>
        <w:spacing w:line="360" w:lineRule="auto"/>
        <w:jc w:val="both"/>
        <w:rPr>
          <w:rFonts w:cs="Arial"/>
          <w:i/>
          <w:sz w:val="16"/>
        </w:rPr>
      </w:pPr>
    </w:p>
    <w:p w:rsidR="00E61191" w:rsidRPr="00F4519B" w:rsidRDefault="00E61191" w:rsidP="00E61191">
      <w:pPr>
        <w:pStyle w:val="NoSpacing"/>
        <w:spacing w:line="360" w:lineRule="auto"/>
        <w:jc w:val="both"/>
        <w:rPr>
          <w:rFonts w:cs="Arial"/>
          <w:i/>
          <w:sz w:val="24"/>
        </w:rPr>
      </w:pPr>
      <w:proofErr w:type="spellStart"/>
      <w:r w:rsidRPr="00F4519B">
        <w:rPr>
          <w:rFonts w:cs="Arial"/>
          <w:i/>
          <w:sz w:val="24"/>
        </w:rPr>
        <w:t>Etc</w:t>
      </w:r>
      <w:proofErr w:type="spellEnd"/>
      <w:r w:rsidRPr="00F4519B">
        <w:rPr>
          <w:rFonts w:cs="Arial"/>
          <w:i/>
          <w:sz w:val="24"/>
        </w:rPr>
        <w:t>”</w:t>
      </w:r>
    </w:p>
    <w:p w:rsidR="00E61191" w:rsidRPr="00F4519B" w:rsidRDefault="00E61191" w:rsidP="00E61191">
      <w:pPr>
        <w:pStyle w:val="NoSpacing"/>
        <w:spacing w:line="360" w:lineRule="auto"/>
        <w:jc w:val="both"/>
        <w:rPr>
          <w:rFonts w:cs="Arial"/>
          <w:sz w:val="6"/>
        </w:rPr>
      </w:pPr>
    </w:p>
    <w:p w:rsidR="00E61191" w:rsidRDefault="00F4519B" w:rsidP="00E61191">
      <w:pPr>
        <w:pStyle w:val="NoSpacing"/>
        <w:spacing w:line="360" w:lineRule="auto"/>
        <w:jc w:val="both"/>
        <w:rPr>
          <w:rFonts w:cs="Arial"/>
          <w:sz w:val="24"/>
        </w:rPr>
      </w:pPr>
      <w:r w:rsidRPr="00F4519B">
        <w:rPr>
          <w:rFonts w:cs="Arial"/>
          <w:sz w:val="24"/>
        </w:rPr>
        <w:t>The Defendants</w:t>
      </w:r>
      <w:r w:rsidR="00E61191" w:rsidRPr="00F4519B">
        <w:rPr>
          <w:rFonts w:cs="Arial"/>
          <w:sz w:val="24"/>
        </w:rPr>
        <w:t xml:space="preserve"> have asked you to take steps on their behalf. Draft the Affidavit which </w:t>
      </w:r>
      <w:r w:rsidR="00E9541B">
        <w:rPr>
          <w:rFonts w:cs="Arial"/>
          <w:sz w:val="24"/>
        </w:rPr>
        <w:t xml:space="preserve">you </w:t>
      </w:r>
      <w:r w:rsidR="00E61191" w:rsidRPr="00F4519B">
        <w:rPr>
          <w:rFonts w:cs="Arial"/>
          <w:sz w:val="24"/>
        </w:rPr>
        <w:t xml:space="preserve">would </w:t>
      </w:r>
      <w:r w:rsidR="00E9541B">
        <w:rPr>
          <w:rFonts w:cs="Arial"/>
          <w:sz w:val="24"/>
        </w:rPr>
        <w:t>prepare</w:t>
      </w:r>
      <w:r w:rsidR="00E61191" w:rsidRPr="00F4519B">
        <w:rPr>
          <w:rFonts w:cs="Arial"/>
          <w:sz w:val="24"/>
        </w:rPr>
        <w:t xml:space="preserve"> to support</w:t>
      </w:r>
      <w:r w:rsidR="00E9541B">
        <w:rPr>
          <w:rFonts w:cs="Arial"/>
          <w:sz w:val="24"/>
        </w:rPr>
        <w:t xml:space="preserve"> any</w:t>
      </w:r>
      <w:r w:rsidR="00E61191" w:rsidRPr="00F4519B">
        <w:rPr>
          <w:rFonts w:cs="Arial"/>
          <w:sz w:val="24"/>
        </w:rPr>
        <w:t xml:space="preserve"> application</w:t>
      </w:r>
      <w:r w:rsidR="00E9541B">
        <w:rPr>
          <w:rFonts w:cs="Arial"/>
          <w:sz w:val="24"/>
        </w:rPr>
        <w:t xml:space="preserve"> you would make on their behalf</w:t>
      </w:r>
      <w:r w:rsidR="00E61191" w:rsidRPr="00F4519B">
        <w:rPr>
          <w:rFonts w:cs="Arial"/>
          <w:sz w:val="24"/>
        </w:rPr>
        <w:t xml:space="preserve">.  </w:t>
      </w:r>
    </w:p>
    <w:p w:rsidR="00654572" w:rsidRPr="00F4519B" w:rsidRDefault="00654572" w:rsidP="00E61191">
      <w:pPr>
        <w:pStyle w:val="NoSpacing"/>
        <w:spacing w:line="360" w:lineRule="auto"/>
        <w:jc w:val="both"/>
        <w:rPr>
          <w:rFonts w:cs="Arial"/>
          <w:i/>
          <w:sz w:val="24"/>
        </w:rPr>
      </w:pPr>
    </w:p>
    <w:p w:rsidR="00FE11B5" w:rsidRPr="00FE11B5" w:rsidRDefault="00FE11B5" w:rsidP="00FE11B5">
      <w:pPr>
        <w:pStyle w:val="NoSpacing"/>
        <w:spacing w:line="360" w:lineRule="auto"/>
        <w:jc w:val="center"/>
        <w:rPr>
          <w:rFonts w:cs="Arial"/>
          <w:b/>
          <w:i/>
          <w:sz w:val="24"/>
          <w:szCs w:val="24"/>
        </w:rPr>
      </w:pPr>
      <w:r w:rsidRPr="00FE11B5">
        <w:rPr>
          <w:rFonts w:cs="Arial"/>
          <w:b/>
          <w:sz w:val="24"/>
          <w:szCs w:val="24"/>
        </w:rPr>
        <w:t>_________________________</w:t>
      </w:r>
    </w:p>
    <w:p w:rsidR="00654572" w:rsidRDefault="00654572" w:rsidP="00C51F2C">
      <w:pPr>
        <w:pStyle w:val="NoSpacing"/>
        <w:spacing w:line="360" w:lineRule="auto"/>
        <w:jc w:val="center"/>
        <w:rPr>
          <w:rFonts w:cs="Times New Roman"/>
          <w:b/>
          <w:sz w:val="28"/>
          <w:szCs w:val="28"/>
          <w:u w:val="single"/>
        </w:rPr>
      </w:pPr>
    </w:p>
    <w:p w:rsidR="00654572" w:rsidRDefault="00654572" w:rsidP="00C51F2C">
      <w:pPr>
        <w:pStyle w:val="NoSpacing"/>
        <w:spacing w:line="360" w:lineRule="auto"/>
        <w:jc w:val="center"/>
        <w:rPr>
          <w:rFonts w:cs="Times New Roman"/>
          <w:b/>
          <w:sz w:val="28"/>
          <w:szCs w:val="28"/>
          <w:u w:val="single"/>
        </w:rPr>
      </w:pPr>
    </w:p>
    <w:p w:rsidR="00654572" w:rsidRDefault="00654572" w:rsidP="00C51F2C">
      <w:pPr>
        <w:pStyle w:val="NoSpacing"/>
        <w:spacing w:line="360" w:lineRule="auto"/>
        <w:jc w:val="center"/>
        <w:rPr>
          <w:rFonts w:cs="Times New Roman"/>
          <w:b/>
          <w:sz w:val="28"/>
          <w:szCs w:val="28"/>
          <w:u w:val="single"/>
        </w:rPr>
      </w:pPr>
    </w:p>
    <w:p w:rsidR="00654572" w:rsidRDefault="00654572" w:rsidP="00C51F2C">
      <w:pPr>
        <w:pStyle w:val="NoSpacing"/>
        <w:spacing w:line="360" w:lineRule="auto"/>
        <w:jc w:val="center"/>
        <w:rPr>
          <w:rFonts w:cs="Times New Roman"/>
          <w:b/>
          <w:sz w:val="28"/>
          <w:szCs w:val="28"/>
          <w:u w:val="single"/>
        </w:rPr>
      </w:pPr>
    </w:p>
    <w:p w:rsidR="00654572" w:rsidRDefault="00654572" w:rsidP="00C51F2C">
      <w:pPr>
        <w:pStyle w:val="NoSpacing"/>
        <w:spacing w:line="360" w:lineRule="auto"/>
        <w:jc w:val="center"/>
        <w:rPr>
          <w:rFonts w:cs="Times New Roman"/>
          <w:b/>
          <w:sz w:val="28"/>
          <w:szCs w:val="28"/>
          <w:u w:val="single"/>
        </w:rPr>
      </w:pPr>
    </w:p>
    <w:p w:rsidR="00654572" w:rsidRDefault="00654572" w:rsidP="00C51F2C">
      <w:pPr>
        <w:pStyle w:val="NoSpacing"/>
        <w:spacing w:line="360" w:lineRule="auto"/>
        <w:jc w:val="center"/>
        <w:rPr>
          <w:rFonts w:cs="Times New Roman"/>
          <w:b/>
          <w:sz w:val="28"/>
          <w:szCs w:val="28"/>
          <w:u w:val="single"/>
        </w:rPr>
      </w:pPr>
    </w:p>
    <w:p w:rsidR="00EC7EED" w:rsidRDefault="00EC7EED" w:rsidP="00C51F2C">
      <w:pPr>
        <w:pStyle w:val="NoSpacing"/>
        <w:spacing w:line="360" w:lineRule="auto"/>
        <w:jc w:val="center"/>
        <w:rPr>
          <w:rFonts w:cs="Times New Roman"/>
          <w:b/>
          <w:sz w:val="28"/>
          <w:szCs w:val="28"/>
          <w:u w:val="single"/>
        </w:rPr>
      </w:pPr>
    </w:p>
    <w:p w:rsidR="00EC7EED" w:rsidRDefault="00EC7EED" w:rsidP="00C51F2C">
      <w:pPr>
        <w:pStyle w:val="NoSpacing"/>
        <w:spacing w:line="360" w:lineRule="auto"/>
        <w:jc w:val="center"/>
        <w:rPr>
          <w:rFonts w:cs="Times New Roman"/>
          <w:b/>
          <w:sz w:val="28"/>
          <w:szCs w:val="28"/>
          <w:u w:val="single"/>
        </w:rPr>
      </w:pPr>
    </w:p>
    <w:p w:rsidR="00EC7EED" w:rsidRDefault="00EC7EED" w:rsidP="00C51F2C">
      <w:pPr>
        <w:pStyle w:val="NoSpacing"/>
        <w:spacing w:line="360" w:lineRule="auto"/>
        <w:jc w:val="center"/>
        <w:rPr>
          <w:rFonts w:cs="Times New Roman"/>
          <w:b/>
          <w:sz w:val="28"/>
          <w:szCs w:val="28"/>
          <w:u w:val="single"/>
        </w:rPr>
      </w:pPr>
    </w:p>
    <w:p w:rsidR="00EC7EED" w:rsidRDefault="00EC7EED" w:rsidP="00C51F2C">
      <w:pPr>
        <w:pStyle w:val="NoSpacing"/>
        <w:spacing w:line="360" w:lineRule="auto"/>
        <w:jc w:val="center"/>
        <w:rPr>
          <w:rFonts w:cs="Times New Roman"/>
          <w:b/>
          <w:sz w:val="28"/>
          <w:szCs w:val="28"/>
          <w:u w:val="single"/>
        </w:rPr>
      </w:pPr>
    </w:p>
    <w:p w:rsidR="00654572" w:rsidRDefault="00654572" w:rsidP="00C51F2C">
      <w:pPr>
        <w:pStyle w:val="NoSpacing"/>
        <w:spacing w:line="360" w:lineRule="auto"/>
        <w:jc w:val="center"/>
        <w:rPr>
          <w:rFonts w:cs="Times New Roman"/>
          <w:b/>
          <w:sz w:val="28"/>
          <w:szCs w:val="28"/>
          <w:u w:val="single"/>
        </w:rPr>
      </w:pPr>
    </w:p>
    <w:p w:rsidR="00F60FBA" w:rsidRPr="006829C9" w:rsidRDefault="00C51F2C" w:rsidP="00C51F2C">
      <w:pPr>
        <w:pStyle w:val="NoSpacing"/>
        <w:spacing w:line="360" w:lineRule="auto"/>
        <w:jc w:val="center"/>
        <w:rPr>
          <w:rFonts w:cs="Times New Roman"/>
          <w:b/>
          <w:sz w:val="28"/>
          <w:szCs w:val="28"/>
          <w:u w:val="single"/>
        </w:rPr>
      </w:pPr>
      <w:r w:rsidRPr="006829C9">
        <w:rPr>
          <w:rFonts w:cs="Times New Roman"/>
          <w:b/>
          <w:sz w:val="28"/>
          <w:szCs w:val="28"/>
          <w:u w:val="single"/>
        </w:rPr>
        <w:lastRenderedPageBreak/>
        <w:t>PART B</w:t>
      </w:r>
    </w:p>
    <w:p w:rsidR="00C51F2C" w:rsidRPr="006829C9" w:rsidRDefault="00C51F2C" w:rsidP="00C51F2C">
      <w:pPr>
        <w:pStyle w:val="NoSpacing"/>
        <w:spacing w:line="360" w:lineRule="auto"/>
        <w:jc w:val="center"/>
        <w:rPr>
          <w:rFonts w:cs="Times New Roman"/>
          <w:b/>
          <w:sz w:val="28"/>
          <w:szCs w:val="28"/>
          <w:u w:val="single"/>
        </w:rPr>
      </w:pPr>
      <w:r w:rsidRPr="006829C9">
        <w:rPr>
          <w:rFonts w:cs="Times New Roman"/>
          <w:b/>
          <w:sz w:val="28"/>
          <w:szCs w:val="28"/>
          <w:u w:val="single"/>
        </w:rPr>
        <w:t>FAMILY</w:t>
      </w:r>
    </w:p>
    <w:p w:rsidR="00D47CF7" w:rsidRPr="007A7E01" w:rsidRDefault="00D47CF7" w:rsidP="00C51F2C">
      <w:pPr>
        <w:pStyle w:val="NoSpacing"/>
        <w:spacing w:line="360" w:lineRule="auto"/>
        <w:jc w:val="center"/>
        <w:rPr>
          <w:rFonts w:cs="Times New Roman"/>
          <w:b/>
          <w:sz w:val="18"/>
          <w:szCs w:val="24"/>
          <w:u w:val="single"/>
        </w:rPr>
      </w:pPr>
    </w:p>
    <w:p w:rsidR="00A14A48" w:rsidRDefault="00A14A48" w:rsidP="00A14A48">
      <w:pPr>
        <w:jc w:val="both"/>
        <w:rPr>
          <w:rFonts w:asciiTheme="minorHAnsi" w:eastAsiaTheme="minorHAnsi" w:hAnsiTheme="minorHAnsi" w:cstheme="minorBidi"/>
          <w:b/>
          <w:sz w:val="24"/>
          <w:szCs w:val="24"/>
          <w:u w:val="single"/>
          <w:lang w:val="en-029"/>
        </w:rPr>
      </w:pPr>
      <w:r w:rsidRPr="00A14A48">
        <w:rPr>
          <w:rFonts w:asciiTheme="minorHAnsi" w:eastAsiaTheme="minorHAnsi" w:hAnsiTheme="minorHAnsi" w:cstheme="minorBidi"/>
          <w:b/>
          <w:sz w:val="24"/>
          <w:szCs w:val="24"/>
          <w:u w:val="single"/>
          <w:lang w:val="en-029"/>
        </w:rPr>
        <w:t xml:space="preserve">QUESTION 6 </w:t>
      </w:r>
    </w:p>
    <w:p w:rsidR="00595175" w:rsidRPr="00595175" w:rsidRDefault="00595175" w:rsidP="00595175">
      <w:pPr>
        <w:spacing w:line="360" w:lineRule="auto"/>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Nate James, a computer programmer, and Joy James, an administrative assistant, have been married for ten years. They are the parents of two girls, Special and Hope, aged seven and five years respectively.  They reside</w:t>
      </w:r>
      <w:r w:rsidR="000A4D20">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 xml:space="preserve"> rent-free</w:t>
      </w:r>
      <w:r w:rsidR="000A4D20">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 xml:space="preserve"> in a </w:t>
      </w:r>
      <w:r w:rsidR="000A4D20">
        <w:rPr>
          <w:rFonts w:asciiTheme="minorHAnsi" w:eastAsiaTheme="minorHAnsi" w:hAnsiTheme="minorHAnsi" w:cstheme="minorBidi"/>
          <w:sz w:val="24"/>
          <w:lang w:val="en-029"/>
        </w:rPr>
        <w:t>2</w:t>
      </w:r>
      <w:r w:rsidRPr="00595175">
        <w:rPr>
          <w:rFonts w:asciiTheme="minorHAnsi" w:eastAsiaTheme="minorHAnsi" w:hAnsiTheme="minorHAnsi" w:cstheme="minorBidi"/>
          <w:sz w:val="24"/>
          <w:lang w:val="en-029"/>
        </w:rPr>
        <w:t xml:space="preserve">-bedroom house which is owned by Joy’s parents. </w:t>
      </w:r>
    </w:p>
    <w:p w:rsidR="00595175" w:rsidRPr="00595175" w:rsidRDefault="00595175" w:rsidP="00595175">
      <w:pPr>
        <w:spacing w:line="360" w:lineRule="auto"/>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Nate and Joy purchased two small apartments three years after getting married. They both contributed to the deposits with Nate providing 70%. Both apartments are registered in their joint names.   Nate alone qualified for the mortgage used to purchase the apartments as Joy, who was pregnant at the time, had lost her job. The apartments were rented after they were purchased. However, the rental income proved insufficient to cover the monthly mortgage payments</w:t>
      </w:r>
      <w:r w:rsidR="00B3426A">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 xml:space="preserve"> and the small balance was paid by Nate.  </w:t>
      </w:r>
    </w:p>
    <w:p w:rsidR="00595175" w:rsidRPr="00595175" w:rsidRDefault="00595175" w:rsidP="00595175">
      <w:pPr>
        <w:spacing w:line="360" w:lineRule="auto"/>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Joy remained at home, caring for the children, until a year after the birth of their second child. Since then, she has been working and has been contributing to the mortgage payments and the day</w:t>
      </w:r>
      <w:r w:rsidR="00B3426A">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to</w:t>
      </w:r>
      <w:r w:rsidR="00B3426A">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 xml:space="preserve">day cost of running the household. </w:t>
      </w:r>
    </w:p>
    <w:p w:rsidR="00595175" w:rsidRPr="00595175" w:rsidRDefault="00595175" w:rsidP="00595175">
      <w:pPr>
        <w:spacing w:line="360" w:lineRule="auto"/>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Nate has come to see you. He tells you that he is separated from his wife. She had given birth to a third child, Dane, four months ago</w:t>
      </w:r>
      <w:r w:rsidR="00B3426A">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 xml:space="preserve"> and two months later, had confessed that she had had an affair with a co-worker around the time of the child’s conception. However, she insists that he, Nate, is Dane’s father</w:t>
      </w:r>
      <w:r w:rsidR="006125F8">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 xml:space="preserve"> as biology is immaterial and her co-worker was out of their lives for good. He gives you documents</w:t>
      </w:r>
      <w:r w:rsidR="006125F8">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 xml:space="preserve"> received a day earlier</w:t>
      </w:r>
      <w:r w:rsidR="006125F8">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 xml:space="preserve"> which show that Joy is claiming maintenance for all three children. </w:t>
      </w:r>
      <w:r w:rsidR="00B3426A">
        <w:rPr>
          <w:rFonts w:asciiTheme="minorHAnsi" w:eastAsiaTheme="minorHAnsi" w:hAnsiTheme="minorHAnsi" w:cstheme="minorBidi"/>
          <w:sz w:val="24"/>
          <w:lang w:val="en-029"/>
        </w:rPr>
        <w:t xml:space="preserve"> </w:t>
      </w:r>
      <w:r w:rsidRPr="00595175">
        <w:rPr>
          <w:rFonts w:asciiTheme="minorHAnsi" w:eastAsiaTheme="minorHAnsi" w:hAnsiTheme="minorHAnsi" w:cstheme="minorBidi"/>
          <w:sz w:val="24"/>
          <w:lang w:val="en-029"/>
        </w:rPr>
        <w:t xml:space="preserve">He indicates that his main concerns are to determine whether he is truly Dane’s father and whether he may claim more than a 50% interest in the apartments. The apartments have a </w:t>
      </w:r>
      <w:r w:rsidR="006125F8">
        <w:rPr>
          <w:rFonts w:asciiTheme="minorHAnsi" w:eastAsiaTheme="minorHAnsi" w:hAnsiTheme="minorHAnsi" w:cstheme="minorBidi"/>
          <w:sz w:val="24"/>
          <w:lang w:val="en-029"/>
        </w:rPr>
        <w:t xml:space="preserve">combined </w:t>
      </w:r>
      <w:r w:rsidRPr="00595175">
        <w:rPr>
          <w:rFonts w:asciiTheme="minorHAnsi" w:eastAsiaTheme="minorHAnsi" w:hAnsiTheme="minorHAnsi" w:cstheme="minorBidi"/>
          <w:sz w:val="24"/>
          <w:lang w:val="en-029"/>
        </w:rPr>
        <w:t xml:space="preserve">value of US$200,000. </w:t>
      </w:r>
    </w:p>
    <w:p w:rsidR="00595175" w:rsidRDefault="00595175" w:rsidP="00595175">
      <w:pPr>
        <w:pStyle w:val="NoSpacing"/>
        <w:rPr>
          <w:rFonts w:ascii="Arial" w:hAnsi="Arial" w:cs="Arial"/>
        </w:rPr>
      </w:pPr>
      <w:r w:rsidRPr="00595175">
        <w:rPr>
          <w:sz w:val="24"/>
          <w:lang w:val="en-029"/>
        </w:rPr>
        <w:t xml:space="preserve">Advise Nate. </w:t>
      </w:r>
    </w:p>
    <w:p w:rsidR="00595175" w:rsidRPr="00332256" w:rsidRDefault="00595175" w:rsidP="00595175">
      <w:pPr>
        <w:pStyle w:val="NoSpacing"/>
        <w:jc w:val="center"/>
        <w:rPr>
          <w:rFonts w:ascii="Arial" w:hAnsi="Arial" w:cs="Arial"/>
        </w:rPr>
      </w:pPr>
      <w:r>
        <w:rPr>
          <w:rFonts w:ascii="Arial" w:hAnsi="Arial" w:cs="Arial"/>
        </w:rPr>
        <w:t>________________________</w:t>
      </w:r>
    </w:p>
    <w:p w:rsidR="00595175" w:rsidRPr="00595175" w:rsidRDefault="00595175" w:rsidP="00595175">
      <w:pPr>
        <w:rPr>
          <w:rFonts w:asciiTheme="minorHAnsi" w:eastAsiaTheme="minorHAnsi" w:hAnsiTheme="minorHAnsi" w:cstheme="minorBidi"/>
          <w:sz w:val="24"/>
          <w:lang w:val="en-029"/>
        </w:rPr>
      </w:pPr>
    </w:p>
    <w:p w:rsidR="00361CFD" w:rsidRDefault="00361CFD" w:rsidP="00595175">
      <w:pPr>
        <w:rPr>
          <w:rFonts w:asciiTheme="minorHAnsi" w:eastAsiaTheme="minorHAnsi" w:hAnsiTheme="minorHAnsi" w:cstheme="minorBidi"/>
          <w:b/>
          <w:sz w:val="24"/>
          <w:u w:val="single"/>
          <w:lang w:val="en-029"/>
        </w:rPr>
      </w:pPr>
    </w:p>
    <w:p w:rsidR="00595175" w:rsidRPr="00595175" w:rsidRDefault="00595175" w:rsidP="00595175">
      <w:pPr>
        <w:rPr>
          <w:rFonts w:asciiTheme="minorHAnsi" w:eastAsiaTheme="minorHAnsi" w:hAnsiTheme="minorHAnsi" w:cstheme="minorBidi"/>
          <w:b/>
          <w:sz w:val="24"/>
          <w:u w:val="single"/>
          <w:lang w:val="en-029"/>
        </w:rPr>
      </w:pPr>
      <w:r w:rsidRPr="00595175">
        <w:rPr>
          <w:rFonts w:asciiTheme="minorHAnsi" w:eastAsiaTheme="minorHAnsi" w:hAnsiTheme="minorHAnsi" w:cstheme="minorBidi"/>
          <w:b/>
          <w:sz w:val="24"/>
          <w:u w:val="single"/>
          <w:lang w:val="en-029"/>
        </w:rPr>
        <w:lastRenderedPageBreak/>
        <w:t>Question 7</w:t>
      </w:r>
    </w:p>
    <w:p w:rsidR="00595175" w:rsidRPr="00595175" w:rsidRDefault="00595175" w:rsidP="00595175">
      <w:pPr>
        <w:spacing w:line="360" w:lineRule="auto"/>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Liza Irons, aged 53, comes to see you. She instructs</w:t>
      </w:r>
      <w:r w:rsidR="00361CFD">
        <w:rPr>
          <w:rFonts w:asciiTheme="minorHAnsi" w:eastAsiaTheme="minorHAnsi" w:hAnsiTheme="minorHAnsi" w:cstheme="minorBidi"/>
          <w:sz w:val="24"/>
          <w:lang w:val="en-029"/>
        </w:rPr>
        <w:t xml:space="preserve"> you</w:t>
      </w:r>
      <w:r w:rsidRPr="00595175">
        <w:rPr>
          <w:rFonts w:asciiTheme="minorHAnsi" w:eastAsiaTheme="minorHAnsi" w:hAnsiTheme="minorHAnsi" w:cstheme="minorBidi"/>
          <w:sz w:val="24"/>
          <w:lang w:val="en-029"/>
        </w:rPr>
        <w:t xml:space="preserve"> that her husband of eight years, Jerod Irons, aged 55, has been abusing her for the past six months</w:t>
      </w:r>
      <w:r w:rsidR="00FE0A2B">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 xml:space="preserve"> and she has had enough. She </w:t>
      </w:r>
      <w:r w:rsidR="00FE0A2B">
        <w:rPr>
          <w:rFonts w:asciiTheme="minorHAnsi" w:eastAsiaTheme="minorHAnsi" w:hAnsiTheme="minorHAnsi" w:cstheme="minorBidi"/>
          <w:sz w:val="24"/>
          <w:lang w:val="en-029"/>
        </w:rPr>
        <w:t>further instructs you</w:t>
      </w:r>
      <w:r w:rsidRPr="00595175">
        <w:rPr>
          <w:rFonts w:asciiTheme="minorHAnsi" w:eastAsiaTheme="minorHAnsi" w:hAnsiTheme="minorHAnsi" w:cstheme="minorBidi"/>
          <w:sz w:val="24"/>
          <w:lang w:val="en-029"/>
        </w:rPr>
        <w:t xml:space="preserve"> that</w:t>
      </w:r>
      <w:r w:rsidR="00FE0A2B">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 xml:space="preserve"> last night</w:t>
      </w:r>
      <w:r w:rsidR="00FE0A2B">
        <w:rPr>
          <w:rFonts w:asciiTheme="minorHAnsi" w:eastAsiaTheme="minorHAnsi" w:hAnsiTheme="minorHAnsi" w:cstheme="minorBidi"/>
          <w:sz w:val="24"/>
          <w:lang w:val="en-029"/>
        </w:rPr>
        <w:t>,</w:t>
      </w:r>
      <w:r w:rsidRPr="00595175">
        <w:rPr>
          <w:rFonts w:asciiTheme="minorHAnsi" w:eastAsiaTheme="minorHAnsi" w:hAnsiTheme="minorHAnsi" w:cstheme="minorBidi"/>
          <w:sz w:val="24"/>
          <w:lang w:val="en-029"/>
        </w:rPr>
        <w:t xml:space="preserve"> things escalated and he hit her so hard that she had fallen back and hit her head against a wall. She shows you the bruise on her left cheek which she has tried, unsuccessfully, to hide with make-up. She also shows you the lump on the back of her head. </w:t>
      </w:r>
    </w:p>
    <w:p w:rsidR="008A2C2D" w:rsidRPr="008A2C2D" w:rsidRDefault="00595175" w:rsidP="00C84A21">
      <w:pPr>
        <w:spacing w:line="360" w:lineRule="auto"/>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 xml:space="preserve">Mrs Irons is a housewife and tells you that the house that she shares with her husband is rented. Mr Irons is a carpenter and, over the course of their marriage, he has been the sole breadwinner. Mrs Irons is in fear for her safety. She wishes to move on with her life without </w:t>
      </w:r>
      <w:r w:rsidR="00361CFD">
        <w:rPr>
          <w:rFonts w:asciiTheme="minorHAnsi" w:eastAsiaTheme="minorHAnsi" w:hAnsiTheme="minorHAnsi" w:cstheme="minorBidi"/>
          <w:sz w:val="24"/>
          <w:lang w:val="en-029"/>
        </w:rPr>
        <w:t xml:space="preserve">her husband </w:t>
      </w:r>
      <w:r w:rsidRPr="00595175">
        <w:rPr>
          <w:rFonts w:asciiTheme="minorHAnsi" w:eastAsiaTheme="minorHAnsi" w:hAnsiTheme="minorHAnsi" w:cstheme="minorBidi"/>
          <w:sz w:val="24"/>
          <w:lang w:val="en-029"/>
        </w:rPr>
        <w:t xml:space="preserve">but is unsure about her ability to do so in light of her lack of income. </w:t>
      </w:r>
    </w:p>
    <w:p w:rsidR="00595175" w:rsidRPr="00595175" w:rsidRDefault="00595175" w:rsidP="008A2C2D">
      <w:pPr>
        <w:spacing w:line="240" w:lineRule="auto"/>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Advise Mrs Irons on:</w:t>
      </w:r>
    </w:p>
    <w:p w:rsidR="00595175" w:rsidRPr="00595175" w:rsidRDefault="00595175" w:rsidP="00D463E2">
      <w:pPr>
        <w:numPr>
          <w:ilvl w:val="0"/>
          <w:numId w:val="23"/>
        </w:numPr>
        <w:spacing w:line="360" w:lineRule="auto"/>
        <w:contextualSpacing/>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the options available for her protection and to meet her financial needs; and</w:t>
      </w:r>
    </w:p>
    <w:p w:rsidR="00595175" w:rsidRPr="00595175" w:rsidRDefault="00595175" w:rsidP="00595175">
      <w:pPr>
        <w:numPr>
          <w:ilvl w:val="0"/>
          <w:numId w:val="23"/>
        </w:numPr>
        <w:spacing w:line="240" w:lineRule="auto"/>
        <w:contextualSpacing/>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 xml:space="preserve">the procedure to be employed in securing the remedies she seeks. </w:t>
      </w:r>
    </w:p>
    <w:p w:rsidR="008A2C2D" w:rsidRPr="008A2C2D" w:rsidRDefault="0060759B" w:rsidP="008A2C2D">
      <w:pPr>
        <w:pStyle w:val="NoSpacing"/>
        <w:ind w:left="720"/>
        <w:jc w:val="center"/>
        <w:rPr>
          <w:rFonts w:ascii="Arial" w:hAnsi="Arial" w:cs="Arial"/>
        </w:rPr>
      </w:pPr>
      <w:r>
        <w:rPr>
          <w:rFonts w:ascii="Arial" w:hAnsi="Arial" w:cs="Arial"/>
        </w:rPr>
        <w:t>________________________</w:t>
      </w:r>
    </w:p>
    <w:p w:rsidR="00595175" w:rsidRPr="00595175" w:rsidRDefault="00595175" w:rsidP="00595175">
      <w:pPr>
        <w:jc w:val="both"/>
        <w:rPr>
          <w:rFonts w:asciiTheme="minorHAnsi" w:eastAsiaTheme="minorHAnsi" w:hAnsiTheme="minorHAnsi" w:cstheme="minorBidi"/>
          <w:b/>
          <w:sz w:val="24"/>
          <w:u w:val="single"/>
          <w:lang w:val="en-029"/>
        </w:rPr>
      </w:pPr>
      <w:r w:rsidRPr="00595175">
        <w:rPr>
          <w:rFonts w:asciiTheme="minorHAnsi" w:eastAsiaTheme="minorHAnsi" w:hAnsiTheme="minorHAnsi" w:cstheme="minorBidi"/>
          <w:b/>
          <w:sz w:val="24"/>
          <w:u w:val="single"/>
          <w:lang w:val="en-029"/>
        </w:rPr>
        <w:t>Question 8</w:t>
      </w:r>
    </w:p>
    <w:p w:rsidR="00595175" w:rsidRPr="00595175" w:rsidRDefault="00595175" w:rsidP="00AB5998">
      <w:pPr>
        <w:spacing w:line="360" w:lineRule="auto"/>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 xml:space="preserve">Mathew Hayes is the father of Julia Hayes. Julia is now nine years old. Mathew has become concerned about his daughter’s well-being as he has learnt that his estranged wife, Melanie, is going overseas for work and intends to leave Julia with her elderly mother. </w:t>
      </w:r>
    </w:p>
    <w:p w:rsidR="00595175" w:rsidRPr="00595175" w:rsidRDefault="00595175" w:rsidP="00AB5998">
      <w:pPr>
        <w:spacing w:line="360" w:lineRule="auto"/>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Mathew and Melanie separated almost four years ago.</w:t>
      </w:r>
      <w:r w:rsidR="00AB5998">
        <w:rPr>
          <w:rFonts w:asciiTheme="minorHAnsi" w:eastAsiaTheme="minorHAnsi" w:hAnsiTheme="minorHAnsi" w:cstheme="minorBidi"/>
          <w:sz w:val="24"/>
          <w:lang w:val="en-029"/>
        </w:rPr>
        <w:t xml:space="preserve"> </w:t>
      </w:r>
      <w:r w:rsidRPr="00595175">
        <w:rPr>
          <w:rFonts w:asciiTheme="minorHAnsi" w:eastAsiaTheme="minorHAnsi" w:hAnsiTheme="minorHAnsi" w:cstheme="minorBidi"/>
          <w:sz w:val="24"/>
          <w:lang w:val="en-029"/>
        </w:rPr>
        <w:t xml:space="preserve"> Mathew wishes to end his marriage and believes his daughter would be better off residing with him.</w:t>
      </w:r>
    </w:p>
    <w:p w:rsidR="00595175" w:rsidRDefault="00595175" w:rsidP="00AB5998">
      <w:pPr>
        <w:numPr>
          <w:ilvl w:val="0"/>
          <w:numId w:val="24"/>
        </w:numPr>
        <w:spacing w:line="360" w:lineRule="auto"/>
        <w:contextualSpacing/>
        <w:jc w:val="both"/>
        <w:rPr>
          <w:rFonts w:asciiTheme="minorHAnsi" w:eastAsiaTheme="minorHAnsi" w:hAnsiTheme="minorHAnsi" w:cstheme="minorBidi"/>
          <w:sz w:val="24"/>
          <w:lang w:val="en-029"/>
        </w:rPr>
      </w:pPr>
      <w:r w:rsidRPr="00595175">
        <w:rPr>
          <w:rFonts w:asciiTheme="minorHAnsi" w:eastAsiaTheme="minorHAnsi" w:hAnsiTheme="minorHAnsi" w:cstheme="minorBidi"/>
          <w:sz w:val="24"/>
          <w:lang w:val="en-029"/>
        </w:rPr>
        <w:t>Assuming Melanie will not contest the dissolution of the marriage, detail the steps Mathew will need to take to bring his marriage to an end and obtain custody of his daughter. Include in your answer documents and time requirements related to their filing.</w:t>
      </w:r>
    </w:p>
    <w:p w:rsidR="00AB5998" w:rsidRPr="008A2C2D" w:rsidRDefault="00AB5998" w:rsidP="00AB5998">
      <w:pPr>
        <w:spacing w:line="240" w:lineRule="auto"/>
        <w:ind w:left="720"/>
        <w:contextualSpacing/>
        <w:jc w:val="both"/>
        <w:rPr>
          <w:rFonts w:asciiTheme="minorHAnsi" w:eastAsiaTheme="minorHAnsi" w:hAnsiTheme="minorHAnsi" w:cstheme="minorBidi"/>
          <w:sz w:val="12"/>
          <w:lang w:val="en-029"/>
        </w:rPr>
      </w:pPr>
    </w:p>
    <w:p w:rsidR="008A2C2D" w:rsidRPr="008A2C2D" w:rsidRDefault="00595175" w:rsidP="008A2C2D">
      <w:pPr>
        <w:numPr>
          <w:ilvl w:val="0"/>
          <w:numId w:val="24"/>
        </w:numPr>
        <w:spacing w:line="360" w:lineRule="auto"/>
        <w:contextualSpacing/>
        <w:jc w:val="both"/>
        <w:rPr>
          <w:rFonts w:asciiTheme="minorHAnsi" w:hAnsiTheme="minorHAnsi"/>
          <w:b/>
          <w:sz w:val="24"/>
          <w:szCs w:val="24"/>
        </w:rPr>
      </w:pPr>
      <w:r w:rsidRPr="008A2C2D">
        <w:rPr>
          <w:rFonts w:asciiTheme="minorHAnsi" w:eastAsiaTheme="minorHAnsi" w:hAnsiTheme="minorHAnsi" w:cstheme="minorBidi"/>
          <w:sz w:val="24"/>
          <w:lang w:val="en-029"/>
        </w:rPr>
        <w:t>Advise Mathew of the steps he will be required t</w:t>
      </w:r>
      <w:r w:rsidR="008A2C2D">
        <w:rPr>
          <w:rFonts w:asciiTheme="minorHAnsi" w:eastAsiaTheme="minorHAnsi" w:hAnsiTheme="minorHAnsi" w:cstheme="minorBidi"/>
          <w:sz w:val="24"/>
          <w:lang w:val="en-029"/>
        </w:rPr>
        <w:t xml:space="preserve">o take to effect service of the </w:t>
      </w:r>
      <w:r w:rsidRPr="008A2C2D">
        <w:rPr>
          <w:rFonts w:asciiTheme="minorHAnsi" w:eastAsiaTheme="minorHAnsi" w:hAnsiTheme="minorHAnsi" w:cstheme="minorBidi"/>
          <w:sz w:val="24"/>
          <w:lang w:val="en-029"/>
        </w:rPr>
        <w:t>documents on Melanie should she leave the jurisdiction.</w:t>
      </w:r>
    </w:p>
    <w:p w:rsidR="006E25DD" w:rsidRPr="008A2C2D" w:rsidRDefault="006E25DD" w:rsidP="008A2C2D">
      <w:pPr>
        <w:spacing w:line="360" w:lineRule="auto"/>
        <w:contextualSpacing/>
        <w:jc w:val="center"/>
        <w:rPr>
          <w:rFonts w:asciiTheme="minorHAnsi" w:hAnsiTheme="minorHAnsi"/>
          <w:b/>
          <w:sz w:val="24"/>
          <w:szCs w:val="24"/>
        </w:rPr>
      </w:pPr>
      <w:r w:rsidRPr="008A2C2D">
        <w:rPr>
          <w:rFonts w:asciiTheme="minorHAnsi" w:hAnsiTheme="minorHAnsi"/>
          <w:b/>
          <w:sz w:val="24"/>
          <w:szCs w:val="24"/>
        </w:rPr>
        <w:t>____________________________</w:t>
      </w:r>
    </w:p>
    <w:p w:rsidR="00C84A21" w:rsidRPr="006829C9" w:rsidRDefault="004B6412" w:rsidP="001D129F">
      <w:pPr>
        <w:spacing w:line="360" w:lineRule="auto"/>
        <w:ind w:left="720" w:hanging="720"/>
        <w:jc w:val="center"/>
        <w:rPr>
          <w:rFonts w:asciiTheme="minorHAnsi" w:hAnsiTheme="minorHAnsi"/>
          <w:sz w:val="24"/>
          <w:szCs w:val="24"/>
        </w:rPr>
      </w:pPr>
      <w:r w:rsidRPr="006829C9">
        <w:rPr>
          <w:rFonts w:asciiTheme="minorHAnsi" w:hAnsiTheme="minorHAnsi"/>
          <w:b/>
          <w:sz w:val="24"/>
          <w:szCs w:val="24"/>
        </w:rPr>
        <w:t>END OF PAPER</w:t>
      </w:r>
    </w:p>
    <w:sectPr w:rsidR="00C84A21" w:rsidRPr="006829C9" w:rsidSect="0087005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8C2" w:rsidRDefault="00DC18C2" w:rsidP="0099566E">
      <w:pPr>
        <w:spacing w:after="0" w:line="240" w:lineRule="auto"/>
      </w:pPr>
      <w:r>
        <w:separator/>
      </w:r>
    </w:p>
  </w:endnote>
  <w:endnote w:type="continuationSeparator" w:id="0">
    <w:p w:rsidR="00DC18C2" w:rsidRDefault="00DC18C2" w:rsidP="0099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43790774"/>
      <w:docPartObj>
        <w:docPartGallery w:val="Page Numbers (Bottom of Page)"/>
        <w:docPartUnique/>
      </w:docPartObj>
    </w:sdtPr>
    <w:sdtEndPr/>
    <w:sdtContent>
      <w:sdt>
        <w:sdtPr>
          <w:rPr>
            <w:sz w:val="16"/>
            <w:szCs w:val="16"/>
          </w:rPr>
          <w:id w:val="565050477"/>
          <w:docPartObj>
            <w:docPartGallery w:val="Page Numbers (Top of Page)"/>
            <w:docPartUnique/>
          </w:docPartObj>
        </w:sdtPr>
        <w:sdtEndPr/>
        <w:sdtContent>
          <w:p w:rsidR="00971FBC" w:rsidRDefault="00F60FBA">
            <w:pPr>
              <w:pStyle w:val="Footer"/>
              <w:jc w:val="center"/>
              <w:rPr>
                <w:sz w:val="16"/>
                <w:szCs w:val="16"/>
              </w:rPr>
            </w:pPr>
            <w:r>
              <w:rPr>
                <w:sz w:val="16"/>
                <w:szCs w:val="16"/>
              </w:rPr>
              <w:t>Civil Procedure and Practice I</w:t>
            </w:r>
            <w:r w:rsidR="00971FBC">
              <w:rPr>
                <w:sz w:val="16"/>
                <w:szCs w:val="16"/>
              </w:rPr>
              <w:t xml:space="preserve"> –</w:t>
            </w:r>
            <w:r w:rsidR="00E674AA">
              <w:rPr>
                <w:sz w:val="16"/>
                <w:szCs w:val="16"/>
              </w:rPr>
              <w:t xml:space="preserve"> Monday,</w:t>
            </w:r>
            <w:r w:rsidR="00971FBC">
              <w:rPr>
                <w:sz w:val="16"/>
                <w:szCs w:val="16"/>
              </w:rPr>
              <w:t xml:space="preserve"> May </w:t>
            </w:r>
            <w:r w:rsidR="00A14A48">
              <w:rPr>
                <w:sz w:val="16"/>
                <w:szCs w:val="16"/>
              </w:rPr>
              <w:t>14</w:t>
            </w:r>
            <w:r w:rsidR="003367D2">
              <w:rPr>
                <w:sz w:val="16"/>
                <w:szCs w:val="16"/>
              </w:rPr>
              <w:t xml:space="preserve">, </w:t>
            </w:r>
            <w:r w:rsidR="006829C9">
              <w:rPr>
                <w:sz w:val="16"/>
                <w:szCs w:val="16"/>
              </w:rPr>
              <w:t>2018</w:t>
            </w:r>
          </w:p>
          <w:p w:rsidR="00C77427" w:rsidRPr="003916C2" w:rsidRDefault="00C77427">
            <w:pPr>
              <w:pStyle w:val="Footer"/>
              <w:jc w:val="center"/>
              <w:rPr>
                <w:sz w:val="16"/>
                <w:szCs w:val="16"/>
              </w:rPr>
            </w:pPr>
            <w:r w:rsidRPr="003916C2">
              <w:rPr>
                <w:sz w:val="16"/>
                <w:szCs w:val="16"/>
              </w:rPr>
              <w:t xml:space="preserve">Page </w:t>
            </w:r>
            <w:r w:rsidR="005324BB" w:rsidRPr="003916C2">
              <w:rPr>
                <w:b/>
                <w:sz w:val="16"/>
                <w:szCs w:val="16"/>
              </w:rPr>
              <w:fldChar w:fldCharType="begin"/>
            </w:r>
            <w:r w:rsidRPr="003916C2">
              <w:rPr>
                <w:b/>
                <w:sz w:val="16"/>
                <w:szCs w:val="16"/>
              </w:rPr>
              <w:instrText xml:space="preserve"> PAGE </w:instrText>
            </w:r>
            <w:r w:rsidR="005324BB" w:rsidRPr="003916C2">
              <w:rPr>
                <w:b/>
                <w:sz w:val="16"/>
                <w:szCs w:val="16"/>
              </w:rPr>
              <w:fldChar w:fldCharType="separate"/>
            </w:r>
            <w:r w:rsidR="003E0FAB">
              <w:rPr>
                <w:b/>
                <w:noProof/>
                <w:sz w:val="16"/>
                <w:szCs w:val="16"/>
              </w:rPr>
              <w:t>12</w:t>
            </w:r>
            <w:r w:rsidR="005324BB" w:rsidRPr="003916C2">
              <w:rPr>
                <w:b/>
                <w:sz w:val="16"/>
                <w:szCs w:val="16"/>
              </w:rPr>
              <w:fldChar w:fldCharType="end"/>
            </w:r>
            <w:r w:rsidRPr="003916C2">
              <w:rPr>
                <w:sz w:val="16"/>
                <w:szCs w:val="16"/>
              </w:rPr>
              <w:t xml:space="preserve"> of </w:t>
            </w:r>
            <w:r w:rsidR="005324BB" w:rsidRPr="003916C2">
              <w:rPr>
                <w:b/>
                <w:sz w:val="16"/>
                <w:szCs w:val="16"/>
              </w:rPr>
              <w:fldChar w:fldCharType="begin"/>
            </w:r>
            <w:r w:rsidRPr="003916C2">
              <w:rPr>
                <w:b/>
                <w:sz w:val="16"/>
                <w:szCs w:val="16"/>
              </w:rPr>
              <w:instrText xml:space="preserve"> NUMPAGES  </w:instrText>
            </w:r>
            <w:r w:rsidR="005324BB" w:rsidRPr="003916C2">
              <w:rPr>
                <w:b/>
                <w:sz w:val="16"/>
                <w:szCs w:val="16"/>
              </w:rPr>
              <w:fldChar w:fldCharType="separate"/>
            </w:r>
            <w:r w:rsidR="003E0FAB">
              <w:rPr>
                <w:b/>
                <w:noProof/>
                <w:sz w:val="16"/>
                <w:szCs w:val="16"/>
              </w:rPr>
              <w:t>12</w:t>
            </w:r>
            <w:r w:rsidR="005324BB" w:rsidRPr="003916C2">
              <w:rPr>
                <w:b/>
                <w:sz w:val="16"/>
                <w:szCs w:val="16"/>
              </w:rPr>
              <w:fldChar w:fldCharType="end"/>
            </w:r>
          </w:p>
        </w:sdtContent>
      </w:sdt>
    </w:sdtContent>
  </w:sdt>
  <w:p w:rsidR="00C77427" w:rsidRDefault="00C77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8C2" w:rsidRDefault="00DC18C2" w:rsidP="0099566E">
      <w:pPr>
        <w:spacing w:after="0" w:line="240" w:lineRule="auto"/>
      </w:pPr>
      <w:r>
        <w:separator/>
      </w:r>
    </w:p>
  </w:footnote>
  <w:footnote w:type="continuationSeparator" w:id="0">
    <w:p w:rsidR="00DC18C2" w:rsidRDefault="00DC18C2" w:rsidP="00995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3934"/>
    <w:multiLevelType w:val="hybridMultilevel"/>
    <w:tmpl w:val="8CE83F14"/>
    <w:lvl w:ilvl="0" w:tplc="63A636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F0E11"/>
    <w:multiLevelType w:val="hybridMultilevel"/>
    <w:tmpl w:val="2A6CCD4E"/>
    <w:lvl w:ilvl="0" w:tplc="4E6E357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15:restartNumberingAfterBreak="0">
    <w:nsid w:val="07FA218E"/>
    <w:multiLevelType w:val="hybridMultilevel"/>
    <w:tmpl w:val="DBBC7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6666F"/>
    <w:multiLevelType w:val="hybridMultilevel"/>
    <w:tmpl w:val="D63E83BC"/>
    <w:lvl w:ilvl="0" w:tplc="F58CC2E0">
      <w:start w:val="1"/>
      <w:numFmt w:val="lowerRoman"/>
      <w:lvlText w:val="(%1)"/>
      <w:lvlJc w:val="righ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4" w15:restartNumberingAfterBreak="0">
    <w:nsid w:val="0DCD35D7"/>
    <w:multiLevelType w:val="hybridMultilevel"/>
    <w:tmpl w:val="8970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F4CCB"/>
    <w:multiLevelType w:val="singleLevel"/>
    <w:tmpl w:val="88BE52D8"/>
    <w:lvl w:ilvl="0">
      <w:start w:val="2"/>
      <w:numFmt w:val="lowerLetter"/>
      <w:lvlText w:val="(%1)"/>
      <w:lvlJc w:val="left"/>
      <w:pPr>
        <w:tabs>
          <w:tab w:val="num" w:pos="1440"/>
        </w:tabs>
        <w:ind w:left="1440" w:hanging="720"/>
      </w:pPr>
      <w:rPr>
        <w:rFonts w:hint="default"/>
      </w:rPr>
    </w:lvl>
  </w:abstractNum>
  <w:abstractNum w:abstractNumId="6" w15:restartNumberingAfterBreak="0">
    <w:nsid w:val="33F5022C"/>
    <w:multiLevelType w:val="hybridMultilevel"/>
    <w:tmpl w:val="FC5046A0"/>
    <w:lvl w:ilvl="0" w:tplc="815C4B2C">
      <w:start w:val="1"/>
      <w:numFmt w:val="lowerRoman"/>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629E5"/>
    <w:multiLevelType w:val="hybridMultilevel"/>
    <w:tmpl w:val="E23A6A96"/>
    <w:lvl w:ilvl="0" w:tplc="ECE828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946F9"/>
    <w:multiLevelType w:val="hybridMultilevel"/>
    <w:tmpl w:val="EAD6B946"/>
    <w:lvl w:ilvl="0" w:tplc="E1CC0CD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787D55"/>
    <w:multiLevelType w:val="hybridMultilevel"/>
    <w:tmpl w:val="6E74F7DA"/>
    <w:lvl w:ilvl="0" w:tplc="BBD8F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632A59"/>
    <w:multiLevelType w:val="hybridMultilevel"/>
    <w:tmpl w:val="864C8550"/>
    <w:lvl w:ilvl="0" w:tplc="B71056B2">
      <w:start w:val="1"/>
      <w:numFmt w:val="lowerLetter"/>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1" w15:restartNumberingAfterBreak="0">
    <w:nsid w:val="3AC01F02"/>
    <w:multiLevelType w:val="hybridMultilevel"/>
    <w:tmpl w:val="33F6D506"/>
    <w:lvl w:ilvl="0" w:tplc="D64A899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0121A"/>
    <w:multiLevelType w:val="multilevel"/>
    <w:tmpl w:val="38A21CBC"/>
    <w:lvl w:ilvl="0">
      <w:start w:val="1"/>
      <w:numFmt w:val="decimal"/>
      <w:lvlText w:val="%1."/>
      <w:lvlJc w:val="left"/>
      <w:pPr>
        <w:ind w:left="720" w:firstLine="360"/>
      </w:pPr>
    </w:lvl>
    <w:lvl w:ilvl="1">
      <w:start w:val="1"/>
      <w:numFmt w:val="lowerRoman"/>
      <w:lvlText w:val="(%2)"/>
      <w:lvlJc w:val="left"/>
      <w:pPr>
        <w:ind w:left="180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3154251"/>
    <w:multiLevelType w:val="hybridMultilevel"/>
    <w:tmpl w:val="67C8F9C8"/>
    <w:lvl w:ilvl="0" w:tplc="DDCA4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396F87"/>
    <w:multiLevelType w:val="hybridMultilevel"/>
    <w:tmpl w:val="557CC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0126E"/>
    <w:multiLevelType w:val="hybridMultilevel"/>
    <w:tmpl w:val="68CCB4CC"/>
    <w:lvl w:ilvl="0" w:tplc="0622C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7055D"/>
    <w:multiLevelType w:val="hybridMultilevel"/>
    <w:tmpl w:val="2EE44682"/>
    <w:lvl w:ilvl="0" w:tplc="28746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8D4AA5"/>
    <w:multiLevelType w:val="hybridMultilevel"/>
    <w:tmpl w:val="906CE5D4"/>
    <w:lvl w:ilvl="0" w:tplc="815C4B2C">
      <w:start w:val="1"/>
      <w:numFmt w:val="lowerRoman"/>
      <w:lvlText w:val="(%1)"/>
      <w:lvlJc w:val="left"/>
      <w:pPr>
        <w:tabs>
          <w:tab w:val="num" w:pos="1140"/>
        </w:tabs>
        <w:ind w:left="1140" w:hanging="780"/>
      </w:pPr>
      <w:rPr>
        <w:rFonts w:asciiTheme="minorHAnsi" w:eastAsiaTheme="minorHAnsi" w:hAnsiTheme="minorHAnsi"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585775"/>
    <w:multiLevelType w:val="hybridMultilevel"/>
    <w:tmpl w:val="13BC5086"/>
    <w:lvl w:ilvl="0" w:tplc="B0FC30DC">
      <w:start w:val="1"/>
      <w:numFmt w:val="lowerRoman"/>
      <w:lvlText w:val="(%1)"/>
      <w:lvlJc w:val="right"/>
      <w:pPr>
        <w:ind w:left="720" w:hanging="360"/>
      </w:pPr>
      <w:rPr>
        <w:rFonts w:hint="default"/>
        <w:b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9" w15:restartNumberingAfterBreak="0">
    <w:nsid w:val="621B6FD0"/>
    <w:multiLevelType w:val="hybridMultilevel"/>
    <w:tmpl w:val="99D04A64"/>
    <w:lvl w:ilvl="0" w:tplc="B0FC30D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E59F0"/>
    <w:multiLevelType w:val="hybridMultilevel"/>
    <w:tmpl w:val="8DFEB00A"/>
    <w:lvl w:ilvl="0" w:tplc="2409000F">
      <w:start w:val="1"/>
      <w:numFmt w:val="decimal"/>
      <w:lvlText w:val="%1."/>
      <w:lvlJc w:val="left"/>
      <w:pPr>
        <w:ind w:left="36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15:restartNumberingAfterBreak="0">
    <w:nsid w:val="708A3C3B"/>
    <w:multiLevelType w:val="hybridMultilevel"/>
    <w:tmpl w:val="357AF47E"/>
    <w:lvl w:ilvl="0" w:tplc="E1CC0C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AC5566"/>
    <w:multiLevelType w:val="hybridMultilevel"/>
    <w:tmpl w:val="8F843D04"/>
    <w:lvl w:ilvl="0" w:tplc="B0FC30DC">
      <w:start w:val="1"/>
      <w:numFmt w:val="lowerRoman"/>
      <w:lvlText w:val="(%1)"/>
      <w:lvlJc w:val="righ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15:restartNumberingAfterBreak="0">
    <w:nsid w:val="7498311F"/>
    <w:multiLevelType w:val="hybridMultilevel"/>
    <w:tmpl w:val="E8081736"/>
    <w:lvl w:ilvl="0" w:tplc="F58CC2E0">
      <w:start w:val="1"/>
      <w:numFmt w:val="lowerRoman"/>
      <w:lvlText w:val="(%1)"/>
      <w:lvlJc w:val="righ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24" w15:restartNumberingAfterBreak="0">
    <w:nsid w:val="767F357B"/>
    <w:multiLevelType w:val="hybridMultilevel"/>
    <w:tmpl w:val="7056074E"/>
    <w:lvl w:ilvl="0" w:tplc="28EADD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7"/>
  </w:num>
  <w:num w:numId="3">
    <w:abstractNumId w:val="21"/>
  </w:num>
  <w:num w:numId="4">
    <w:abstractNumId w:val="0"/>
  </w:num>
  <w:num w:numId="5">
    <w:abstractNumId w:val="7"/>
  </w:num>
  <w:num w:numId="6">
    <w:abstractNumId w:val="8"/>
  </w:num>
  <w:num w:numId="7">
    <w:abstractNumId w:val="6"/>
  </w:num>
  <w:num w:numId="8">
    <w:abstractNumId w:val="2"/>
  </w:num>
  <w:num w:numId="9">
    <w:abstractNumId w:val="16"/>
  </w:num>
  <w:num w:numId="10">
    <w:abstractNumId w:val="9"/>
  </w:num>
  <w:num w:numId="11">
    <w:abstractNumId w:val="15"/>
  </w:num>
  <w:num w:numId="12">
    <w:abstractNumId w:val="14"/>
  </w:num>
  <w:num w:numId="13">
    <w:abstractNumId w:val="12"/>
  </w:num>
  <w:num w:numId="14">
    <w:abstractNumId w:val="1"/>
  </w:num>
  <w:num w:numId="15">
    <w:abstractNumId w:val="4"/>
  </w:num>
  <w:num w:numId="16">
    <w:abstractNumId w:val="13"/>
  </w:num>
  <w:num w:numId="17">
    <w:abstractNumId w:val="24"/>
  </w:num>
  <w:num w:numId="18">
    <w:abstractNumId w:val="11"/>
  </w:num>
  <w:num w:numId="19">
    <w:abstractNumId w:val="20"/>
  </w:num>
  <w:num w:numId="20">
    <w:abstractNumId w:val="10"/>
  </w:num>
  <w:num w:numId="21">
    <w:abstractNumId w:val="23"/>
  </w:num>
  <w:num w:numId="22">
    <w:abstractNumId w:val="3"/>
  </w:num>
  <w:num w:numId="23">
    <w:abstractNumId w:val="22"/>
  </w:num>
  <w:num w:numId="24">
    <w:abstractNumId w:val="18"/>
  </w:num>
  <w:num w:numId="2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6E"/>
    <w:rsid w:val="00000B39"/>
    <w:rsid w:val="00003ED5"/>
    <w:rsid w:val="00010AAE"/>
    <w:rsid w:val="00010C57"/>
    <w:rsid w:val="000125E2"/>
    <w:rsid w:val="0002141B"/>
    <w:rsid w:val="000232FB"/>
    <w:rsid w:val="000235A0"/>
    <w:rsid w:val="00032123"/>
    <w:rsid w:val="00033B80"/>
    <w:rsid w:val="0003668D"/>
    <w:rsid w:val="00036D20"/>
    <w:rsid w:val="00041158"/>
    <w:rsid w:val="000414B9"/>
    <w:rsid w:val="00050B43"/>
    <w:rsid w:val="0005231A"/>
    <w:rsid w:val="00052FE9"/>
    <w:rsid w:val="00063116"/>
    <w:rsid w:val="00066AE3"/>
    <w:rsid w:val="00067F9D"/>
    <w:rsid w:val="00074176"/>
    <w:rsid w:val="000767C9"/>
    <w:rsid w:val="000916E8"/>
    <w:rsid w:val="00096DBC"/>
    <w:rsid w:val="00097698"/>
    <w:rsid w:val="000A322F"/>
    <w:rsid w:val="000A3DF3"/>
    <w:rsid w:val="000A4D20"/>
    <w:rsid w:val="000A6AF0"/>
    <w:rsid w:val="000A7532"/>
    <w:rsid w:val="000A78C6"/>
    <w:rsid w:val="000B0199"/>
    <w:rsid w:val="000B520A"/>
    <w:rsid w:val="000B66F3"/>
    <w:rsid w:val="000D44CE"/>
    <w:rsid w:val="000D5FC0"/>
    <w:rsid w:val="000E641A"/>
    <w:rsid w:val="000F131C"/>
    <w:rsid w:val="000F24C1"/>
    <w:rsid w:val="000F2629"/>
    <w:rsid w:val="000F4AC5"/>
    <w:rsid w:val="001055C9"/>
    <w:rsid w:val="00111230"/>
    <w:rsid w:val="00111466"/>
    <w:rsid w:val="001117BC"/>
    <w:rsid w:val="00117482"/>
    <w:rsid w:val="00123838"/>
    <w:rsid w:val="00125784"/>
    <w:rsid w:val="001262EE"/>
    <w:rsid w:val="00127987"/>
    <w:rsid w:val="00131F96"/>
    <w:rsid w:val="00136D8C"/>
    <w:rsid w:val="00144B6C"/>
    <w:rsid w:val="001463D5"/>
    <w:rsid w:val="0014642A"/>
    <w:rsid w:val="001466DE"/>
    <w:rsid w:val="00146A65"/>
    <w:rsid w:val="00147766"/>
    <w:rsid w:val="0015598F"/>
    <w:rsid w:val="00156515"/>
    <w:rsid w:val="001603F9"/>
    <w:rsid w:val="00161DBB"/>
    <w:rsid w:val="00163780"/>
    <w:rsid w:val="001638EF"/>
    <w:rsid w:val="00165CF7"/>
    <w:rsid w:val="00167CA0"/>
    <w:rsid w:val="00171E7C"/>
    <w:rsid w:val="00172AC4"/>
    <w:rsid w:val="001730E1"/>
    <w:rsid w:val="00176233"/>
    <w:rsid w:val="00186A49"/>
    <w:rsid w:val="00187CFD"/>
    <w:rsid w:val="001A3217"/>
    <w:rsid w:val="001A70AA"/>
    <w:rsid w:val="001B57EC"/>
    <w:rsid w:val="001C2224"/>
    <w:rsid w:val="001D129F"/>
    <w:rsid w:val="001D6D06"/>
    <w:rsid w:val="001E03D1"/>
    <w:rsid w:val="001E0D41"/>
    <w:rsid w:val="001E79A5"/>
    <w:rsid w:val="001E7D0F"/>
    <w:rsid w:val="001F285E"/>
    <w:rsid w:val="002022B7"/>
    <w:rsid w:val="00205A10"/>
    <w:rsid w:val="00205EA2"/>
    <w:rsid w:val="00207074"/>
    <w:rsid w:val="00211844"/>
    <w:rsid w:val="0021539E"/>
    <w:rsid w:val="00222F09"/>
    <w:rsid w:val="002249B5"/>
    <w:rsid w:val="00224C7D"/>
    <w:rsid w:val="002277B6"/>
    <w:rsid w:val="00232C34"/>
    <w:rsid w:val="002335DA"/>
    <w:rsid w:val="00233A46"/>
    <w:rsid w:val="00241EB3"/>
    <w:rsid w:val="00243AD8"/>
    <w:rsid w:val="0024428B"/>
    <w:rsid w:val="002460EF"/>
    <w:rsid w:val="00246822"/>
    <w:rsid w:val="00250B72"/>
    <w:rsid w:val="002575C9"/>
    <w:rsid w:val="002576FF"/>
    <w:rsid w:val="002622FB"/>
    <w:rsid w:val="00271E4A"/>
    <w:rsid w:val="00275AF1"/>
    <w:rsid w:val="0027688F"/>
    <w:rsid w:val="00276E9F"/>
    <w:rsid w:val="00277BCC"/>
    <w:rsid w:val="002815C9"/>
    <w:rsid w:val="00281804"/>
    <w:rsid w:val="00281A78"/>
    <w:rsid w:val="00282027"/>
    <w:rsid w:val="0028507F"/>
    <w:rsid w:val="0028608E"/>
    <w:rsid w:val="00290E66"/>
    <w:rsid w:val="00291F58"/>
    <w:rsid w:val="00292DF5"/>
    <w:rsid w:val="002946FD"/>
    <w:rsid w:val="0029697A"/>
    <w:rsid w:val="00297252"/>
    <w:rsid w:val="002B3162"/>
    <w:rsid w:val="002B5CC6"/>
    <w:rsid w:val="002C1946"/>
    <w:rsid w:val="002C2A99"/>
    <w:rsid w:val="002D5F7E"/>
    <w:rsid w:val="002D6469"/>
    <w:rsid w:val="002D6EBB"/>
    <w:rsid w:val="002E022F"/>
    <w:rsid w:val="002E2025"/>
    <w:rsid w:val="002E400A"/>
    <w:rsid w:val="002E4DF2"/>
    <w:rsid w:val="002E4E44"/>
    <w:rsid w:val="002E5353"/>
    <w:rsid w:val="002F3CF6"/>
    <w:rsid w:val="00301575"/>
    <w:rsid w:val="003015C7"/>
    <w:rsid w:val="00302D02"/>
    <w:rsid w:val="00311D7C"/>
    <w:rsid w:val="003148DC"/>
    <w:rsid w:val="00316BF5"/>
    <w:rsid w:val="003224F8"/>
    <w:rsid w:val="00324709"/>
    <w:rsid w:val="00327C31"/>
    <w:rsid w:val="0033357D"/>
    <w:rsid w:val="00333F4D"/>
    <w:rsid w:val="003340C8"/>
    <w:rsid w:val="003345F2"/>
    <w:rsid w:val="00336255"/>
    <w:rsid w:val="003367D2"/>
    <w:rsid w:val="00340A20"/>
    <w:rsid w:val="003417C8"/>
    <w:rsid w:val="00342B55"/>
    <w:rsid w:val="00343074"/>
    <w:rsid w:val="0034412B"/>
    <w:rsid w:val="00344B3B"/>
    <w:rsid w:val="0034534C"/>
    <w:rsid w:val="00347676"/>
    <w:rsid w:val="00347D1A"/>
    <w:rsid w:val="00354323"/>
    <w:rsid w:val="00361CFD"/>
    <w:rsid w:val="00366EB1"/>
    <w:rsid w:val="0036742E"/>
    <w:rsid w:val="0037047D"/>
    <w:rsid w:val="00371262"/>
    <w:rsid w:val="00374955"/>
    <w:rsid w:val="00380AC1"/>
    <w:rsid w:val="003814AC"/>
    <w:rsid w:val="00383057"/>
    <w:rsid w:val="003857D1"/>
    <w:rsid w:val="00386370"/>
    <w:rsid w:val="003922AC"/>
    <w:rsid w:val="0039378A"/>
    <w:rsid w:val="003A1086"/>
    <w:rsid w:val="003A35D0"/>
    <w:rsid w:val="003B67A0"/>
    <w:rsid w:val="003B6ED1"/>
    <w:rsid w:val="003C5A3F"/>
    <w:rsid w:val="003D042E"/>
    <w:rsid w:val="003D08F6"/>
    <w:rsid w:val="003D2349"/>
    <w:rsid w:val="003D7D6D"/>
    <w:rsid w:val="003E0FAB"/>
    <w:rsid w:val="003E38E2"/>
    <w:rsid w:val="003E58A4"/>
    <w:rsid w:val="003F302F"/>
    <w:rsid w:val="004031AC"/>
    <w:rsid w:val="0041234F"/>
    <w:rsid w:val="004127B0"/>
    <w:rsid w:val="00413D94"/>
    <w:rsid w:val="004201A4"/>
    <w:rsid w:val="004246E8"/>
    <w:rsid w:val="0042498E"/>
    <w:rsid w:val="00426926"/>
    <w:rsid w:val="00430391"/>
    <w:rsid w:val="004306DA"/>
    <w:rsid w:val="00433AA5"/>
    <w:rsid w:val="00434024"/>
    <w:rsid w:val="00434069"/>
    <w:rsid w:val="004363EF"/>
    <w:rsid w:val="00445132"/>
    <w:rsid w:val="00446C53"/>
    <w:rsid w:val="00447904"/>
    <w:rsid w:val="00452A67"/>
    <w:rsid w:val="00461B2A"/>
    <w:rsid w:val="004648A6"/>
    <w:rsid w:val="00466F13"/>
    <w:rsid w:val="004732AA"/>
    <w:rsid w:val="0048274C"/>
    <w:rsid w:val="004850A5"/>
    <w:rsid w:val="00486811"/>
    <w:rsid w:val="004900BA"/>
    <w:rsid w:val="00491ADF"/>
    <w:rsid w:val="00492E44"/>
    <w:rsid w:val="004959D5"/>
    <w:rsid w:val="004967E1"/>
    <w:rsid w:val="004A3EA4"/>
    <w:rsid w:val="004B10CF"/>
    <w:rsid w:val="004B23BE"/>
    <w:rsid w:val="004B3F80"/>
    <w:rsid w:val="004B42BF"/>
    <w:rsid w:val="004B4B17"/>
    <w:rsid w:val="004B6412"/>
    <w:rsid w:val="004B7619"/>
    <w:rsid w:val="004C159D"/>
    <w:rsid w:val="004C3AB0"/>
    <w:rsid w:val="004C4F9B"/>
    <w:rsid w:val="004C5251"/>
    <w:rsid w:val="004C698B"/>
    <w:rsid w:val="004D4F3C"/>
    <w:rsid w:val="004D5FA7"/>
    <w:rsid w:val="004D6A6C"/>
    <w:rsid w:val="004E0EF4"/>
    <w:rsid w:val="004E1657"/>
    <w:rsid w:val="004E588E"/>
    <w:rsid w:val="004E66DE"/>
    <w:rsid w:val="004E6F18"/>
    <w:rsid w:val="004E7E75"/>
    <w:rsid w:val="004F0A78"/>
    <w:rsid w:val="004F1FDB"/>
    <w:rsid w:val="004F586C"/>
    <w:rsid w:val="00502A16"/>
    <w:rsid w:val="00503983"/>
    <w:rsid w:val="00504AAB"/>
    <w:rsid w:val="00507E78"/>
    <w:rsid w:val="00515C91"/>
    <w:rsid w:val="00517247"/>
    <w:rsid w:val="00517A46"/>
    <w:rsid w:val="00522743"/>
    <w:rsid w:val="00522BC9"/>
    <w:rsid w:val="005301D0"/>
    <w:rsid w:val="00531044"/>
    <w:rsid w:val="005314BA"/>
    <w:rsid w:val="005324BB"/>
    <w:rsid w:val="00536642"/>
    <w:rsid w:val="00536E7B"/>
    <w:rsid w:val="005434E9"/>
    <w:rsid w:val="00543574"/>
    <w:rsid w:val="00543BF8"/>
    <w:rsid w:val="00544C31"/>
    <w:rsid w:val="00545732"/>
    <w:rsid w:val="005469AA"/>
    <w:rsid w:val="00554E53"/>
    <w:rsid w:val="00555531"/>
    <w:rsid w:val="00556419"/>
    <w:rsid w:val="00560C8D"/>
    <w:rsid w:val="00562B3E"/>
    <w:rsid w:val="00563F27"/>
    <w:rsid w:val="00565209"/>
    <w:rsid w:val="00565894"/>
    <w:rsid w:val="00580C94"/>
    <w:rsid w:val="00593125"/>
    <w:rsid w:val="005931F1"/>
    <w:rsid w:val="005950BA"/>
    <w:rsid w:val="00595175"/>
    <w:rsid w:val="005A3CE8"/>
    <w:rsid w:val="005A6C7F"/>
    <w:rsid w:val="005A709A"/>
    <w:rsid w:val="005B7B2A"/>
    <w:rsid w:val="005C4920"/>
    <w:rsid w:val="005C4C28"/>
    <w:rsid w:val="005C66C5"/>
    <w:rsid w:val="005D12F2"/>
    <w:rsid w:val="005D7E4B"/>
    <w:rsid w:val="005E76A4"/>
    <w:rsid w:val="005F293A"/>
    <w:rsid w:val="005F2C20"/>
    <w:rsid w:val="005F499A"/>
    <w:rsid w:val="00601D7D"/>
    <w:rsid w:val="00603B37"/>
    <w:rsid w:val="00604C4A"/>
    <w:rsid w:val="00605917"/>
    <w:rsid w:val="0060759B"/>
    <w:rsid w:val="006125F8"/>
    <w:rsid w:val="00617F3F"/>
    <w:rsid w:val="00620AF3"/>
    <w:rsid w:val="00623275"/>
    <w:rsid w:val="00624B29"/>
    <w:rsid w:val="00626821"/>
    <w:rsid w:val="0062784A"/>
    <w:rsid w:val="00631072"/>
    <w:rsid w:val="00633A19"/>
    <w:rsid w:val="00634072"/>
    <w:rsid w:val="00634394"/>
    <w:rsid w:val="0063442B"/>
    <w:rsid w:val="00637D47"/>
    <w:rsid w:val="006446ED"/>
    <w:rsid w:val="00647026"/>
    <w:rsid w:val="00651A8B"/>
    <w:rsid w:val="00654572"/>
    <w:rsid w:val="006564B2"/>
    <w:rsid w:val="00666F80"/>
    <w:rsid w:val="00672765"/>
    <w:rsid w:val="00672F4E"/>
    <w:rsid w:val="00677CEC"/>
    <w:rsid w:val="00681689"/>
    <w:rsid w:val="006829C9"/>
    <w:rsid w:val="00686EA8"/>
    <w:rsid w:val="00692975"/>
    <w:rsid w:val="0069299A"/>
    <w:rsid w:val="00692D59"/>
    <w:rsid w:val="0069650A"/>
    <w:rsid w:val="006A2173"/>
    <w:rsid w:val="006B3385"/>
    <w:rsid w:val="006B439B"/>
    <w:rsid w:val="006C1DAE"/>
    <w:rsid w:val="006C4882"/>
    <w:rsid w:val="006D0F10"/>
    <w:rsid w:val="006D7091"/>
    <w:rsid w:val="006E25DD"/>
    <w:rsid w:val="006F5811"/>
    <w:rsid w:val="00706E21"/>
    <w:rsid w:val="00710F62"/>
    <w:rsid w:val="00721563"/>
    <w:rsid w:val="0072515C"/>
    <w:rsid w:val="007268FD"/>
    <w:rsid w:val="00727AED"/>
    <w:rsid w:val="007321C8"/>
    <w:rsid w:val="00732B68"/>
    <w:rsid w:val="00736429"/>
    <w:rsid w:val="00743662"/>
    <w:rsid w:val="00744AD3"/>
    <w:rsid w:val="00747D7A"/>
    <w:rsid w:val="00754826"/>
    <w:rsid w:val="00754E5D"/>
    <w:rsid w:val="00755009"/>
    <w:rsid w:val="00755312"/>
    <w:rsid w:val="00755FAC"/>
    <w:rsid w:val="00756837"/>
    <w:rsid w:val="00762451"/>
    <w:rsid w:val="00763016"/>
    <w:rsid w:val="007646D9"/>
    <w:rsid w:val="007719D8"/>
    <w:rsid w:val="00780CD3"/>
    <w:rsid w:val="00781AE8"/>
    <w:rsid w:val="00785B20"/>
    <w:rsid w:val="00786F09"/>
    <w:rsid w:val="00795443"/>
    <w:rsid w:val="00795C33"/>
    <w:rsid w:val="00796538"/>
    <w:rsid w:val="007A7E01"/>
    <w:rsid w:val="007B18DB"/>
    <w:rsid w:val="007B52F6"/>
    <w:rsid w:val="007B7D37"/>
    <w:rsid w:val="007C18EE"/>
    <w:rsid w:val="007C48BB"/>
    <w:rsid w:val="007C515D"/>
    <w:rsid w:val="007D394D"/>
    <w:rsid w:val="007D7724"/>
    <w:rsid w:val="007E180A"/>
    <w:rsid w:val="007E2888"/>
    <w:rsid w:val="007F0FF4"/>
    <w:rsid w:val="007F5432"/>
    <w:rsid w:val="007F5893"/>
    <w:rsid w:val="00801191"/>
    <w:rsid w:val="008012AC"/>
    <w:rsid w:val="00801855"/>
    <w:rsid w:val="00801E17"/>
    <w:rsid w:val="008022D5"/>
    <w:rsid w:val="00802B90"/>
    <w:rsid w:val="00804029"/>
    <w:rsid w:val="00804AA9"/>
    <w:rsid w:val="00805DF4"/>
    <w:rsid w:val="00806139"/>
    <w:rsid w:val="00813200"/>
    <w:rsid w:val="00813FF0"/>
    <w:rsid w:val="00827CB5"/>
    <w:rsid w:val="00830935"/>
    <w:rsid w:val="00835324"/>
    <w:rsid w:val="00835B22"/>
    <w:rsid w:val="00835B7A"/>
    <w:rsid w:val="00840145"/>
    <w:rsid w:val="008507A3"/>
    <w:rsid w:val="00850930"/>
    <w:rsid w:val="008509B3"/>
    <w:rsid w:val="00855893"/>
    <w:rsid w:val="00855ED4"/>
    <w:rsid w:val="008639E3"/>
    <w:rsid w:val="008672B1"/>
    <w:rsid w:val="00870055"/>
    <w:rsid w:val="00870A19"/>
    <w:rsid w:val="00871D58"/>
    <w:rsid w:val="008805C8"/>
    <w:rsid w:val="00880F36"/>
    <w:rsid w:val="00894DE1"/>
    <w:rsid w:val="008A2C2D"/>
    <w:rsid w:val="008B0CD6"/>
    <w:rsid w:val="008B4223"/>
    <w:rsid w:val="008C2DAA"/>
    <w:rsid w:val="008C4F99"/>
    <w:rsid w:val="008C7110"/>
    <w:rsid w:val="008C7EDD"/>
    <w:rsid w:val="008D252C"/>
    <w:rsid w:val="008D51DC"/>
    <w:rsid w:val="008D6867"/>
    <w:rsid w:val="008D77D9"/>
    <w:rsid w:val="008E1AE9"/>
    <w:rsid w:val="008E3E6D"/>
    <w:rsid w:val="008E6242"/>
    <w:rsid w:val="008F1840"/>
    <w:rsid w:val="008F4880"/>
    <w:rsid w:val="008F7D83"/>
    <w:rsid w:val="00901E7D"/>
    <w:rsid w:val="009029EA"/>
    <w:rsid w:val="00927F1F"/>
    <w:rsid w:val="00930E63"/>
    <w:rsid w:val="009313D4"/>
    <w:rsid w:val="00932D3D"/>
    <w:rsid w:val="009463A7"/>
    <w:rsid w:val="00951006"/>
    <w:rsid w:val="0095147B"/>
    <w:rsid w:val="009543B1"/>
    <w:rsid w:val="009557DE"/>
    <w:rsid w:val="00957D46"/>
    <w:rsid w:val="009609E7"/>
    <w:rsid w:val="00961A1B"/>
    <w:rsid w:val="00965EBA"/>
    <w:rsid w:val="00971810"/>
    <w:rsid w:val="00971FBC"/>
    <w:rsid w:val="0097646E"/>
    <w:rsid w:val="00980836"/>
    <w:rsid w:val="00991C1A"/>
    <w:rsid w:val="009925E1"/>
    <w:rsid w:val="0099566E"/>
    <w:rsid w:val="009A167B"/>
    <w:rsid w:val="009A19B5"/>
    <w:rsid w:val="009A7AFC"/>
    <w:rsid w:val="009B0C98"/>
    <w:rsid w:val="009B21DC"/>
    <w:rsid w:val="009B4C2C"/>
    <w:rsid w:val="009C09AE"/>
    <w:rsid w:val="009C335A"/>
    <w:rsid w:val="009C3FEF"/>
    <w:rsid w:val="009D081D"/>
    <w:rsid w:val="009D3483"/>
    <w:rsid w:val="009D3785"/>
    <w:rsid w:val="009D484B"/>
    <w:rsid w:val="009E08B1"/>
    <w:rsid w:val="009E49B6"/>
    <w:rsid w:val="009E4AE5"/>
    <w:rsid w:val="009E4F3F"/>
    <w:rsid w:val="009F4305"/>
    <w:rsid w:val="00A004D0"/>
    <w:rsid w:val="00A0270A"/>
    <w:rsid w:val="00A0486F"/>
    <w:rsid w:val="00A10F15"/>
    <w:rsid w:val="00A12F79"/>
    <w:rsid w:val="00A14A48"/>
    <w:rsid w:val="00A257DA"/>
    <w:rsid w:val="00A2767E"/>
    <w:rsid w:val="00A33711"/>
    <w:rsid w:val="00A34029"/>
    <w:rsid w:val="00A44B0A"/>
    <w:rsid w:val="00A46781"/>
    <w:rsid w:val="00A5547A"/>
    <w:rsid w:val="00A557D9"/>
    <w:rsid w:val="00A6090A"/>
    <w:rsid w:val="00A61E17"/>
    <w:rsid w:val="00A64BA2"/>
    <w:rsid w:val="00A655B2"/>
    <w:rsid w:val="00A678EE"/>
    <w:rsid w:val="00A7195F"/>
    <w:rsid w:val="00A72116"/>
    <w:rsid w:val="00A7275A"/>
    <w:rsid w:val="00A73055"/>
    <w:rsid w:val="00A73BC3"/>
    <w:rsid w:val="00A75EEA"/>
    <w:rsid w:val="00A7614E"/>
    <w:rsid w:val="00A83AB6"/>
    <w:rsid w:val="00A840EC"/>
    <w:rsid w:val="00A84E24"/>
    <w:rsid w:val="00A934FA"/>
    <w:rsid w:val="00A935F9"/>
    <w:rsid w:val="00A93922"/>
    <w:rsid w:val="00A95ABA"/>
    <w:rsid w:val="00A967F0"/>
    <w:rsid w:val="00A9731A"/>
    <w:rsid w:val="00A97B57"/>
    <w:rsid w:val="00AA28EA"/>
    <w:rsid w:val="00AA61B6"/>
    <w:rsid w:val="00AA6AF5"/>
    <w:rsid w:val="00AB19A4"/>
    <w:rsid w:val="00AB19AB"/>
    <w:rsid w:val="00AB27A3"/>
    <w:rsid w:val="00AB4C34"/>
    <w:rsid w:val="00AB54BE"/>
    <w:rsid w:val="00AB5998"/>
    <w:rsid w:val="00AB7200"/>
    <w:rsid w:val="00AC3E83"/>
    <w:rsid w:val="00AC72C8"/>
    <w:rsid w:val="00AD192E"/>
    <w:rsid w:val="00AD23C2"/>
    <w:rsid w:val="00AE4C61"/>
    <w:rsid w:val="00AE7A2A"/>
    <w:rsid w:val="00AF39B2"/>
    <w:rsid w:val="00AF456B"/>
    <w:rsid w:val="00AF5352"/>
    <w:rsid w:val="00B0326C"/>
    <w:rsid w:val="00B05B29"/>
    <w:rsid w:val="00B07143"/>
    <w:rsid w:val="00B177F4"/>
    <w:rsid w:val="00B265BD"/>
    <w:rsid w:val="00B3426A"/>
    <w:rsid w:val="00B44FA1"/>
    <w:rsid w:val="00B466C2"/>
    <w:rsid w:val="00B61EF9"/>
    <w:rsid w:val="00B67E96"/>
    <w:rsid w:val="00B75D07"/>
    <w:rsid w:val="00B76F2F"/>
    <w:rsid w:val="00B77BCA"/>
    <w:rsid w:val="00B8066B"/>
    <w:rsid w:val="00B81CAB"/>
    <w:rsid w:val="00B82819"/>
    <w:rsid w:val="00B877A3"/>
    <w:rsid w:val="00B95BCE"/>
    <w:rsid w:val="00B97F2D"/>
    <w:rsid w:val="00BA25BB"/>
    <w:rsid w:val="00BA584A"/>
    <w:rsid w:val="00BB4437"/>
    <w:rsid w:val="00BB5BC9"/>
    <w:rsid w:val="00BC19AC"/>
    <w:rsid w:val="00BC67BF"/>
    <w:rsid w:val="00BC7A20"/>
    <w:rsid w:val="00BD138F"/>
    <w:rsid w:val="00BD2FD1"/>
    <w:rsid w:val="00BD3D3E"/>
    <w:rsid w:val="00BE1FCB"/>
    <w:rsid w:val="00BF0EF7"/>
    <w:rsid w:val="00BF276C"/>
    <w:rsid w:val="00BF6B5D"/>
    <w:rsid w:val="00BF759A"/>
    <w:rsid w:val="00C03E2C"/>
    <w:rsid w:val="00C0798D"/>
    <w:rsid w:val="00C21BD8"/>
    <w:rsid w:val="00C2780F"/>
    <w:rsid w:val="00C3017F"/>
    <w:rsid w:val="00C32CA6"/>
    <w:rsid w:val="00C33854"/>
    <w:rsid w:val="00C33936"/>
    <w:rsid w:val="00C366A2"/>
    <w:rsid w:val="00C40AE1"/>
    <w:rsid w:val="00C44BDC"/>
    <w:rsid w:val="00C51F2C"/>
    <w:rsid w:val="00C52B5D"/>
    <w:rsid w:val="00C53290"/>
    <w:rsid w:val="00C5378C"/>
    <w:rsid w:val="00C557BD"/>
    <w:rsid w:val="00C55FA0"/>
    <w:rsid w:val="00C73B96"/>
    <w:rsid w:val="00C77427"/>
    <w:rsid w:val="00C8171B"/>
    <w:rsid w:val="00C83253"/>
    <w:rsid w:val="00C84A21"/>
    <w:rsid w:val="00C84C89"/>
    <w:rsid w:val="00C8759F"/>
    <w:rsid w:val="00C94BC9"/>
    <w:rsid w:val="00C97102"/>
    <w:rsid w:val="00CA4476"/>
    <w:rsid w:val="00CA56FE"/>
    <w:rsid w:val="00CA5DE2"/>
    <w:rsid w:val="00CB455E"/>
    <w:rsid w:val="00CB6D20"/>
    <w:rsid w:val="00CB7B3D"/>
    <w:rsid w:val="00CC3D57"/>
    <w:rsid w:val="00CD01B6"/>
    <w:rsid w:val="00CD13AF"/>
    <w:rsid w:val="00CD1B6D"/>
    <w:rsid w:val="00CD3BC1"/>
    <w:rsid w:val="00CD7B14"/>
    <w:rsid w:val="00CE03B8"/>
    <w:rsid w:val="00CE2F64"/>
    <w:rsid w:val="00CE7ECE"/>
    <w:rsid w:val="00CF036F"/>
    <w:rsid w:val="00CF3C4A"/>
    <w:rsid w:val="00CF5805"/>
    <w:rsid w:val="00D019FA"/>
    <w:rsid w:val="00D038A7"/>
    <w:rsid w:val="00D042AF"/>
    <w:rsid w:val="00D10A31"/>
    <w:rsid w:val="00D11BBA"/>
    <w:rsid w:val="00D12955"/>
    <w:rsid w:val="00D1439E"/>
    <w:rsid w:val="00D17305"/>
    <w:rsid w:val="00D201D1"/>
    <w:rsid w:val="00D254DC"/>
    <w:rsid w:val="00D258B4"/>
    <w:rsid w:val="00D27AC1"/>
    <w:rsid w:val="00D32BBE"/>
    <w:rsid w:val="00D35F35"/>
    <w:rsid w:val="00D463E2"/>
    <w:rsid w:val="00D47CF7"/>
    <w:rsid w:val="00D502C2"/>
    <w:rsid w:val="00D513BE"/>
    <w:rsid w:val="00D628C3"/>
    <w:rsid w:val="00D6316C"/>
    <w:rsid w:val="00D772C4"/>
    <w:rsid w:val="00D77546"/>
    <w:rsid w:val="00D85A50"/>
    <w:rsid w:val="00D85CDD"/>
    <w:rsid w:val="00D872E2"/>
    <w:rsid w:val="00D90883"/>
    <w:rsid w:val="00D9458D"/>
    <w:rsid w:val="00D9527C"/>
    <w:rsid w:val="00DA08F1"/>
    <w:rsid w:val="00DA2748"/>
    <w:rsid w:val="00DA2832"/>
    <w:rsid w:val="00DA3259"/>
    <w:rsid w:val="00DA3B57"/>
    <w:rsid w:val="00DA4476"/>
    <w:rsid w:val="00DB0C9E"/>
    <w:rsid w:val="00DB2430"/>
    <w:rsid w:val="00DB5C0B"/>
    <w:rsid w:val="00DC0335"/>
    <w:rsid w:val="00DC05A5"/>
    <w:rsid w:val="00DC18C2"/>
    <w:rsid w:val="00DC211E"/>
    <w:rsid w:val="00DC2E9F"/>
    <w:rsid w:val="00DC3BCD"/>
    <w:rsid w:val="00DC65A2"/>
    <w:rsid w:val="00DC6E91"/>
    <w:rsid w:val="00DD3808"/>
    <w:rsid w:val="00DD49A8"/>
    <w:rsid w:val="00DD674C"/>
    <w:rsid w:val="00DE215C"/>
    <w:rsid w:val="00DE501B"/>
    <w:rsid w:val="00DE7E27"/>
    <w:rsid w:val="00DF03B7"/>
    <w:rsid w:val="00DF21FC"/>
    <w:rsid w:val="00DF4B09"/>
    <w:rsid w:val="00DF57FA"/>
    <w:rsid w:val="00DF7689"/>
    <w:rsid w:val="00E04927"/>
    <w:rsid w:val="00E11BAC"/>
    <w:rsid w:val="00E14C5C"/>
    <w:rsid w:val="00E15B99"/>
    <w:rsid w:val="00E24712"/>
    <w:rsid w:val="00E253C7"/>
    <w:rsid w:val="00E258EC"/>
    <w:rsid w:val="00E27EF2"/>
    <w:rsid w:val="00E30F97"/>
    <w:rsid w:val="00E3279B"/>
    <w:rsid w:val="00E45252"/>
    <w:rsid w:val="00E45D13"/>
    <w:rsid w:val="00E463FB"/>
    <w:rsid w:val="00E5142B"/>
    <w:rsid w:val="00E51A6F"/>
    <w:rsid w:val="00E5581B"/>
    <w:rsid w:val="00E56EFB"/>
    <w:rsid w:val="00E61191"/>
    <w:rsid w:val="00E62BF3"/>
    <w:rsid w:val="00E674AA"/>
    <w:rsid w:val="00E67E50"/>
    <w:rsid w:val="00E74466"/>
    <w:rsid w:val="00E74A56"/>
    <w:rsid w:val="00E7589A"/>
    <w:rsid w:val="00E82053"/>
    <w:rsid w:val="00E8247E"/>
    <w:rsid w:val="00E82AE9"/>
    <w:rsid w:val="00E945DE"/>
    <w:rsid w:val="00E9541B"/>
    <w:rsid w:val="00EA1772"/>
    <w:rsid w:val="00EA2C0E"/>
    <w:rsid w:val="00EB0266"/>
    <w:rsid w:val="00EB2C8C"/>
    <w:rsid w:val="00EC167B"/>
    <w:rsid w:val="00EC7EED"/>
    <w:rsid w:val="00ED2528"/>
    <w:rsid w:val="00ED56E7"/>
    <w:rsid w:val="00EE203F"/>
    <w:rsid w:val="00EE4944"/>
    <w:rsid w:val="00EE6DBA"/>
    <w:rsid w:val="00EE7E95"/>
    <w:rsid w:val="00EF0B78"/>
    <w:rsid w:val="00EF0BC7"/>
    <w:rsid w:val="00EF43D9"/>
    <w:rsid w:val="00EF6068"/>
    <w:rsid w:val="00EF661A"/>
    <w:rsid w:val="00EF7432"/>
    <w:rsid w:val="00F01866"/>
    <w:rsid w:val="00F071F1"/>
    <w:rsid w:val="00F1443C"/>
    <w:rsid w:val="00F15550"/>
    <w:rsid w:val="00F21392"/>
    <w:rsid w:val="00F21766"/>
    <w:rsid w:val="00F22175"/>
    <w:rsid w:val="00F2246F"/>
    <w:rsid w:val="00F25423"/>
    <w:rsid w:val="00F26472"/>
    <w:rsid w:val="00F26527"/>
    <w:rsid w:val="00F27C8C"/>
    <w:rsid w:val="00F3160D"/>
    <w:rsid w:val="00F33546"/>
    <w:rsid w:val="00F3486C"/>
    <w:rsid w:val="00F34A64"/>
    <w:rsid w:val="00F362B0"/>
    <w:rsid w:val="00F42AA1"/>
    <w:rsid w:val="00F4519B"/>
    <w:rsid w:val="00F47F4A"/>
    <w:rsid w:val="00F501D2"/>
    <w:rsid w:val="00F546BB"/>
    <w:rsid w:val="00F60FBA"/>
    <w:rsid w:val="00F616E8"/>
    <w:rsid w:val="00F6249E"/>
    <w:rsid w:val="00F64D4F"/>
    <w:rsid w:val="00F67CD6"/>
    <w:rsid w:val="00F765CA"/>
    <w:rsid w:val="00F8534D"/>
    <w:rsid w:val="00F85DC4"/>
    <w:rsid w:val="00F90338"/>
    <w:rsid w:val="00F94CFE"/>
    <w:rsid w:val="00FA56F7"/>
    <w:rsid w:val="00FB4BC8"/>
    <w:rsid w:val="00FB6BD4"/>
    <w:rsid w:val="00FC3F7F"/>
    <w:rsid w:val="00FC6474"/>
    <w:rsid w:val="00FE0A2B"/>
    <w:rsid w:val="00FE11B5"/>
    <w:rsid w:val="00FE13B4"/>
    <w:rsid w:val="00FE2447"/>
    <w:rsid w:val="00FF1A7A"/>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7E84B-700C-46C4-85CC-B5F7C0E8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66E"/>
    <w:rPr>
      <w:rFonts w:ascii="Calibri" w:eastAsia="Calibri" w:hAnsi="Calibri" w:cs="Times New Roman"/>
      <w:lang w:val="en-JM"/>
    </w:rPr>
  </w:style>
  <w:style w:type="paragraph" w:styleId="Heading1">
    <w:name w:val="heading 1"/>
    <w:basedOn w:val="Normal"/>
    <w:next w:val="Normal"/>
    <w:link w:val="Heading1Char"/>
    <w:qFormat/>
    <w:rsid w:val="00F60FBA"/>
    <w:pPr>
      <w:keepNext/>
      <w:spacing w:after="0" w:line="360" w:lineRule="auto"/>
      <w:jc w:val="both"/>
      <w:outlineLvl w:val="0"/>
    </w:pPr>
    <w:rPr>
      <w:rFonts w:ascii="Arial" w:eastAsia="Times New Roman" w:hAnsi="Arial"/>
      <w:b/>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66E"/>
    <w:pPr>
      <w:spacing w:after="0" w:line="240" w:lineRule="auto"/>
    </w:pPr>
  </w:style>
  <w:style w:type="paragraph" w:styleId="ListParagraph">
    <w:name w:val="List Paragraph"/>
    <w:basedOn w:val="Normal"/>
    <w:uiPriority w:val="34"/>
    <w:qFormat/>
    <w:rsid w:val="0099566E"/>
    <w:pPr>
      <w:ind w:left="720"/>
      <w:contextualSpacing/>
    </w:pPr>
  </w:style>
  <w:style w:type="paragraph" w:styleId="Footer">
    <w:name w:val="footer"/>
    <w:basedOn w:val="Normal"/>
    <w:link w:val="FooterChar"/>
    <w:uiPriority w:val="99"/>
    <w:unhideWhenUsed/>
    <w:rsid w:val="00995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66E"/>
    <w:rPr>
      <w:rFonts w:ascii="Calibri" w:eastAsia="Calibri" w:hAnsi="Calibri" w:cs="Times New Roman"/>
      <w:lang w:val="en-JM"/>
    </w:rPr>
  </w:style>
  <w:style w:type="paragraph" w:styleId="Header">
    <w:name w:val="header"/>
    <w:basedOn w:val="Normal"/>
    <w:link w:val="HeaderChar"/>
    <w:uiPriority w:val="99"/>
    <w:unhideWhenUsed/>
    <w:rsid w:val="00995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66E"/>
    <w:rPr>
      <w:rFonts w:ascii="Calibri" w:eastAsia="Calibri" w:hAnsi="Calibri" w:cs="Times New Roman"/>
      <w:lang w:val="en-JM"/>
    </w:rPr>
  </w:style>
  <w:style w:type="paragraph" w:styleId="BalloonText">
    <w:name w:val="Balloon Text"/>
    <w:basedOn w:val="Normal"/>
    <w:link w:val="BalloonTextChar"/>
    <w:uiPriority w:val="99"/>
    <w:semiHidden/>
    <w:unhideWhenUsed/>
    <w:rsid w:val="005F2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C20"/>
    <w:rPr>
      <w:rFonts w:ascii="Tahoma" w:eastAsia="Calibri" w:hAnsi="Tahoma" w:cs="Tahoma"/>
      <w:sz w:val="16"/>
      <w:szCs w:val="16"/>
      <w:lang w:val="en-JM"/>
    </w:rPr>
  </w:style>
  <w:style w:type="paragraph" w:customStyle="1" w:styleId="loose">
    <w:name w:val="loose"/>
    <w:basedOn w:val="Normal"/>
    <w:rsid w:val="00603B37"/>
    <w:pPr>
      <w:spacing w:before="187" w:after="0"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F60FBA"/>
    <w:rPr>
      <w:rFonts w:ascii="Arial" w:eastAsia="Times New Roman" w:hAnsi="Arial"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81AFC-D6C0-4384-BD02-3FB09DBB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12</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Johnson</dc:creator>
  <cp:lastModifiedBy>students</cp:lastModifiedBy>
  <cp:revision>295</cp:revision>
  <cp:lastPrinted>2018-04-16T22:39:00Z</cp:lastPrinted>
  <dcterms:created xsi:type="dcterms:W3CDTF">2016-04-11T21:08:00Z</dcterms:created>
  <dcterms:modified xsi:type="dcterms:W3CDTF">2018-09-28T14:32:00Z</dcterms:modified>
</cp:coreProperties>
</file>